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FE9E6" w14:textId="77777777" w:rsidR="00B939AA" w:rsidRPr="00B939AA" w:rsidRDefault="00B939AA" w:rsidP="00B939AA">
      <w:pPr>
        <w:suppressAutoHyphens/>
        <w:spacing w:after="0" w:line="200" w:lineRule="atLeast"/>
        <w:ind w:firstLine="708"/>
        <w:jc w:val="right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Załącznik nr 5 do SIWZ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</w:r>
    </w:p>
    <w:p w14:paraId="069D253A" w14:textId="19EA6261" w:rsidR="00B939AA" w:rsidRPr="00B939AA" w:rsidRDefault="00B939AA" w:rsidP="00B939AA">
      <w:pPr>
        <w:suppressAutoHyphens/>
        <w:spacing w:after="0" w:line="200" w:lineRule="atLeast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Umowa nr 271.</w:t>
      </w:r>
      <w:r w:rsidR="00E04E54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4</w:t>
      </w:r>
      <w:r w:rsidR="000A75FE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8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.20</w:t>
      </w:r>
      <w:r w:rsidR="000A75FE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20</w:t>
      </w:r>
    </w:p>
    <w:p w14:paraId="55A9E189" w14:textId="77777777" w:rsidR="00B939AA" w:rsidRPr="00B939AA" w:rsidRDefault="00B939AA" w:rsidP="00B939AA">
      <w:pPr>
        <w:suppressAutoHyphens/>
        <w:spacing w:after="0" w:line="200" w:lineRule="atLeast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713E18D6" w14:textId="46847A0F"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zawarta w dniu …. ………….. 20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20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roku  w Kamieniu Krajeńskim, </w:t>
      </w:r>
    </w:p>
    <w:p w14:paraId="764BC24C" w14:textId="77777777"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pomiędzy:</w:t>
      </w:r>
    </w:p>
    <w:p w14:paraId="5369E7DA" w14:textId="77777777"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1.</w:t>
      </w:r>
    </w:p>
    <w:p w14:paraId="20F074FB" w14:textId="77777777" w:rsidR="00B939AA" w:rsidRPr="00B939AA" w:rsidRDefault="00B939AA" w:rsidP="00B939AA">
      <w:pPr>
        <w:spacing w:after="0" w:line="240" w:lineRule="auto"/>
        <w:ind w:left="540" w:firstLine="169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Gminą Kamień Krajeński, Plac Odrodzenia 3, 89-430 Kamień Krajeński;</w:t>
      </w:r>
    </w:p>
    <w:p w14:paraId="43C49268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09" w:hanging="709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  <w:t xml:space="preserve">NIP: 504-00-25-730; REGON: 092350932, </w:t>
      </w:r>
    </w:p>
    <w:p w14:paraId="673175B9" w14:textId="77777777" w:rsidR="00B939AA" w:rsidRPr="00B939AA" w:rsidRDefault="00B939AA" w:rsidP="00B939AA">
      <w:pPr>
        <w:suppressAutoHyphens/>
        <w:spacing w:after="0" w:line="240" w:lineRule="auto"/>
        <w:ind w:left="709" w:hanging="169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reprezentowaną przez:</w:t>
      </w:r>
    </w:p>
    <w:p w14:paraId="6F7E2128" w14:textId="77777777" w:rsidR="00B939AA" w:rsidRPr="00B939AA" w:rsidRDefault="00B939AA" w:rsidP="00B939AA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Wojciecha Głomskiego – Burmistrza Kamienia Krajeńskiego</w:t>
      </w:r>
    </w:p>
    <w:p w14:paraId="54CAEB66" w14:textId="77777777" w:rsidR="00B939AA" w:rsidRPr="00B939AA" w:rsidRDefault="00B939AA" w:rsidP="00B939AA">
      <w:pPr>
        <w:spacing w:after="0" w:line="240" w:lineRule="auto"/>
        <w:ind w:left="108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przy kontrasygnacie</w:t>
      </w:r>
    </w:p>
    <w:p w14:paraId="07B5893E" w14:textId="77777777"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Piotra Gustyn – Skarbnika Miasta i Gminy Kamień Krajeński</w:t>
      </w:r>
    </w:p>
    <w:p w14:paraId="5A5EB330" w14:textId="77777777" w:rsidR="00B939AA" w:rsidRPr="00B939AA" w:rsidRDefault="00B939AA" w:rsidP="00B939AA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2.</w:t>
      </w:r>
    </w:p>
    <w:p w14:paraId="7E0D23F5" w14:textId="77777777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Miejsko Gminnym Zespołem Usług Oświatowych w Kamieniu Krajeńskim,  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ul. Plac Odrodzenia 3, 89 -430 Kamień Krajeński, NIP: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 xml:space="preserve">555-11-08-285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, </w:t>
      </w:r>
    </w:p>
    <w:p w14:paraId="592960F1" w14:textId="77777777" w:rsidR="00B939AA" w:rsidRPr="00B939AA" w:rsidRDefault="00B939AA" w:rsidP="00B939AA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14:paraId="2378EFF8" w14:textId="77777777"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Urszulę Brycką – Dyrektor Miejsko Gminnego Zespołu Usług Oświatowych w Kamieniu Krajeńskim,</w:t>
      </w:r>
    </w:p>
    <w:p w14:paraId="719ABE94" w14:textId="77777777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3.</w:t>
      </w:r>
    </w:p>
    <w:p w14:paraId="588E2A87" w14:textId="77777777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Zakładem Gospodarki Komunalnej i Mieszkaniowej w Kamieniu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Krajeńskim Sp. z o.o., ul. Strzelecka 16, 89-430 Kamień Krajeński, NIP: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504-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001-33-77 wpisanym do Krajowego Rejestru Sądowego pod numerem KRS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0000234166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w Sądzie  Rejonowym w Bydgoszczy XIII Wydział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Gospodarczy,</w:t>
      </w:r>
    </w:p>
    <w:p w14:paraId="61025322" w14:textId="77777777" w:rsidR="00B939AA" w:rsidRPr="00B939AA" w:rsidRDefault="00B939AA" w:rsidP="00B939AA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14:paraId="313C343E" w14:textId="77777777"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Łukasza Krawczyka – Prezesa Zakładu Gospodarki Komunalnej i Mieszkaniowej w Kamieniu Krajeńskim Sp. z o.o.,</w:t>
      </w:r>
    </w:p>
    <w:p w14:paraId="6DACEFC9" w14:textId="77777777" w:rsidR="00B939AA" w:rsidRPr="00B939AA" w:rsidRDefault="00B939AA" w:rsidP="00B939AA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14:paraId="1E77D3E1" w14:textId="77777777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zwanymi dalej 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„Zamawiającym”</w:t>
      </w:r>
    </w:p>
    <w:p w14:paraId="76081AE7" w14:textId="77777777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14:paraId="2FFD0AA7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a</w:t>
      </w:r>
    </w:p>
    <w:p w14:paraId="198E7087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………………………………………………………………………..</w:t>
      </w:r>
    </w:p>
    <w:p w14:paraId="087FA5F1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zwanym dalej „Wykonawcą”</w:t>
      </w:r>
    </w:p>
    <w:p w14:paraId="240DB930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reprezentowanym przez:</w:t>
      </w:r>
    </w:p>
    <w:p w14:paraId="3D86277A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•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………………………………………………..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</w:p>
    <w:p w14:paraId="5EA54045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 następującej treści:</w:t>
      </w:r>
    </w:p>
    <w:p w14:paraId="049F85D0" w14:textId="77777777"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2134E287" w14:textId="007E559F"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Niniejsza umowa jest następstwem wyboru oferty w postępowaniu o udzielenie zamówienia publicznego na dostawę oleju napędowego, prowadzonego na podstawie art. 16 ustawy z dnia 29 stycznia 2004 r -  Prawo zamówień publicznych (t. jedn. Dz. U. z 201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9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r. poz. 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843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ze zm.) oraz Porozumienia z dnia </w:t>
      </w:r>
      <w:r w:rsidR="000A75FE"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20</w:t>
      </w:r>
      <w:r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.1</w:t>
      </w:r>
      <w:r w:rsidR="000A75FE"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0</w:t>
      </w:r>
      <w:r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.20</w:t>
      </w:r>
      <w:r w:rsidR="000A75FE"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20</w:t>
      </w:r>
      <w:r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r. 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o wspólnym prowadzeniu postępowania o udzielenie zamówienia publicznego na dostawy oleju napędowego dla Urzędu Miejskiego w Kamieniu Krajeńskim, ul. Plac Odrodzenia 3, 89-430 Kamień Krajeński, Miejsko  Gminnego Zespołu Usług Oświatowych w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Kamieniu Krajeńskim,   ul. Plac Odrodzenia 3, 89 - 430 Kamień Krajeński, Zakładu Gospodarki Komunalnej i Mieszkaniowej w Kamieniu Krajeńskim Sp. z o.o., ul. Strzelecka 16, 89-430 Kamień Krajeński.</w:t>
      </w:r>
    </w:p>
    <w:p w14:paraId="04E318B5" w14:textId="77777777" w:rsidR="00B939AA" w:rsidRPr="00B939AA" w:rsidRDefault="00B939AA" w:rsidP="00B939A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  <w:t>§ 1.</w:t>
      </w:r>
    </w:p>
    <w:p w14:paraId="17378C0F" w14:textId="60CCB005"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Zamawiający zleca, a Wykonawca zobowiązuje się w okresie obowiązywania niniejszej umowy do sukcesywnych dostaw oleju napędowego na podstawie zamówień częściowych Zamawiającego, w ilości szacunkowej 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6</w:t>
      </w:r>
      <w:r w:rsidR="000D3719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5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.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00 litrów (słownie litrów: sześćdziesiąt 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sześć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tysięcy), na zasadach i warunkach określonych w Specyfikacji Istotnych Warunków Zamówienia oraz w niniejszej umowie, odpowiednio dla:</w:t>
      </w:r>
    </w:p>
    <w:p w14:paraId="4904C6AF" w14:textId="77777777"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Urzędu Miejskiego w Kamieniu Krajeńskim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9 .000 litrów,</w:t>
      </w:r>
    </w:p>
    <w:p w14:paraId="5746F9FF" w14:textId="5F6E325F"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Miejsko Gminnego Zespołu Usług Oświatowych w Kamieniu Krajeńskim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A75F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.000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litrów,</w:t>
      </w:r>
    </w:p>
    <w:p w14:paraId="58F17DFB" w14:textId="77777777"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Zakładem Gospodarki Komunalnej i Mieszkaniowej w Kamieniu Krajeńskim Sp. z o.o.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42.000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litrów.</w:t>
      </w:r>
    </w:p>
    <w:p w14:paraId="437AF7ED" w14:textId="77777777"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Specyfikacja, o której mowa w pkt 1, oraz oferta Wykonawcy stanowią, integralną część umowy.</w:t>
      </w:r>
    </w:p>
    <w:p w14:paraId="5F860E98" w14:textId="77777777"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Olej napędowy musi spełniać wymagania zawarte w Rozporządzeniu Ministra Gospodarki z dnia 9 października 2015 roku w sprawie wymagań jakościowych dla paliw ciekłych (t. jedn. Dz. U. z 2015 r. poz. 1680).</w:t>
      </w:r>
    </w:p>
    <w:p w14:paraId="34EAD2B5" w14:textId="77777777"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będzie realizować przedmiot zamówienia, o którym mowa w pkt 1, na podstawie zamówień częściowych od Zamawiającego.</w:t>
      </w:r>
    </w:p>
    <w:p w14:paraId="2FA23C67" w14:textId="77777777" w:rsidR="00B939AA" w:rsidRPr="00B939AA" w:rsidRDefault="00B939AA" w:rsidP="00B939AA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Pkt  1  określa potencjalny maksymalny zakres zamówienia.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</w:p>
    <w:p w14:paraId="7DF3FC4D" w14:textId="77777777" w:rsidR="00B939AA" w:rsidRPr="00B939AA" w:rsidRDefault="00B939AA" w:rsidP="00B939AA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Zamawiający zastrzega sobie możliwość ograniczenia zakresu umowy, tj. zakup w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ilości z pkt 1 nie musi być wykonany w 100 %.</w:t>
      </w:r>
    </w:p>
    <w:p w14:paraId="142321B8" w14:textId="69AC88C9" w:rsidR="00B939AA" w:rsidRDefault="00B939AA" w:rsidP="00B939AA">
      <w:pPr>
        <w:numPr>
          <w:ilvl w:val="0"/>
          <w:numId w:val="10"/>
        </w:numPr>
        <w:tabs>
          <w:tab w:val="left" w:pos="284"/>
        </w:tabs>
        <w:suppressAutoHyphens/>
        <w:spacing w:after="0" w:line="200" w:lineRule="atLeast"/>
        <w:ind w:left="284" w:right="-142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Okres realizacji umowy: </w:t>
      </w:r>
      <w:r w:rsidR="00EA0088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od 1 stycznia 2021 r. do 31.12.2021 r. </w:t>
      </w:r>
    </w:p>
    <w:p w14:paraId="1B087265" w14:textId="56CA5D7E" w:rsidR="000A75FE" w:rsidRPr="00B939AA" w:rsidRDefault="000A75FE" w:rsidP="00B939AA">
      <w:pPr>
        <w:numPr>
          <w:ilvl w:val="0"/>
          <w:numId w:val="10"/>
        </w:numPr>
        <w:tabs>
          <w:tab w:val="left" w:pos="284"/>
        </w:tabs>
        <w:suppressAutoHyphens/>
        <w:spacing w:after="0" w:line="200" w:lineRule="atLeast"/>
        <w:ind w:left="284" w:right="-142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zobowiązany jest do </w:t>
      </w:r>
      <w:r w:rsidRP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informowania niezwłocznie Zamawiającego o okolicznościach związanych z wystąpieniem COVID-19, mających wpływ na należyte wykonanie umowy</w:t>
      </w:r>
    </w:p>
    <w:p w14:paraId="22D13A2E" w14:textId="77777777" w:rsidR="00B939AA" w:rsidRPr="00B939AA" w:rsidRDefault="00B939AA" w:rsidP="00B939AA">
      <w:pPr>
        <w:tabs>
          <w:tab w:val="left" w:pos="1506"/>
        </w:tabs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4FB1C23D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2.</w:t>
      </w:r>
    </w:p>
    <w:p w14:paraId="71757B98" w14:textId="1BE88431"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Zamawiający zobowiązuje się do sukcesywnego odbioru przedmiotu zamówienia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1 pkt. 1 oraz zapłaty zgodnie z  ustaloną w wyniku przetargu nieograniczonego całkowitą ceną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………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brutto, (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……….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netto + 23% vat), tj.: </w:t>
      </w:r>
      <w:r w:rsidR="000A75FE"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65 </w:t>
      </w:r>
      <w:r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000 l </w:t>
      </w:r>
      <w:r w:rsidR="000A75FE" w:rsidRPr="000A75FE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leju napędowego x …… zł. </w:t>
      </w:r>
    </w:p>
    <w:p w14:paraId="43136377" w14:textId="77777777"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Zamawiający zapłaci Wykonawcy wynagrodzenie, o którym mowa w pkt 1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etapami, za każdą zrealizowaną dostawę. </w:t>
      </w:r>
    </w:p>
    <w:p w14:paraId="59DB9FC6" w14:textId="77777777"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Zapłata należności będzie dokonywana przelewem na rachunek bankowy wskazany przez Wykonawcę na fakturze VAT, w terminie 30 dni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od daty wpływu do siedziby Zamawiającego faktury VAT, po uprzednim podpisaniu protokołu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>odbioru. Za dzień zapłaty uważa się dzień obciążenia rachunku bankowego Zamawiającego.</w:t>
      </w:r>
    </w:p>
    <w:p w14:paraId="598D5D13" w14:textId="77777777"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 cenę brutto 1 l oleju napędowego w dniu sprzedaży, przez cały okres  obowiązywania niniejszej umowy, każdorazowo składa się:</w:t>
      </w:r>
    </w:p>
    <w:p w14:paraId="1F387C31" w14:textId="77777777"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cena netto 1 l oleju napędowego oferowana przez PKN Orlen w dniu sprzedaży; </w:t>
      </w:r>
    </w:p>
    <w:p w14:paraId="550138EB" w14:textId="77777777"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stały upust w  wysokości ………. zł netto/1000 litrów oleju napędowego ;</w:t>
      </w:r>
    </w:p>
    <w:p w14:paraId="2AF17666" w14:textId="77777777"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podatek od towarów i usług VAT;</w:t>
      </w:r>
    </w:p>
    <w:p w14:paraId="0C57F788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obliczana zgodnie ze wzorem:</w:t>
      </w:r>
    </w:p>
    <w:p w14:paraId="25BFD308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Cs = { [ HCs - (U/M) ] + VAT } : 1000</w:t>
      </w:r>
    </w:p>
    <w:p w14:paraId="4B0F9D57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 zaokrągleniem do jednego grosza, gdzie :</w:t>
      </w:r>
    </w:p>
    <w:p w14:paraId="3113FEBA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14:paraId="67200387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HCs - hurtowa cena sprzedaży netto 1000 litrów oleju napędowego z dnia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sprzedaży, oferowana przez PKN Orlen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</w:p>
    <w:p w14:paraId="523449B4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U/M - stały upust w wysokości ….. zł/m3</w:t>
      </w:r>
    </w:p>
    <w:p w14:paraId="3AFC5B4D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VAT - podatek od towarów i usług VAT</w:t>
      </w:r>
    </w:p>
    <w:p w14:paraId="7E477BCD" w14:textId="77777777"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może bez zgody Zamawiającego, wyrażonej na piśmie, przenosić wierzytelności wynikającej z niniejszej umowy na osobę trzecią.</w:t>
      </w:r>
    </w:p>
    <w:p w14:paraId="176557B8" w14:textId="77777777"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bookmarkStart w:id="0" w:name="_Hlk494091137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Urzędu Miejskiego w Kamieniu Krajeńskim zostanie wystawiona na:</w:t>
      </w:r>
    </w:p>
    <w:p w14:paraId="25E2E538" w14:textId="77777777"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14:paraId="0C8051BD" w14:textId="77777777"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Urząd Miejski w Kamieniu Krajeńskim, Plac Odrodzenia 3, 89-430 Kamień Krajeński.</w:t>
      </w:r>
    </w:p>
    <w:bookmarkEnd w:id="0"/>
    <w:p w14:paraId="31CC8293" w14:textId="77777777" w:rsidR="00B939AA" w:rsidRPr="00B939AA" w:rsidRDefault="00B939AA" w:rsidP="00B939AA">
      <w:p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7.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  <w:bookmarkStart w:id="1" w:name="_Hlk494091313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Miejsko Gminnego Zespołu Usług Oświatowych  w Kamieniu Krajeńskim zostanie wystawiona na:</w:t>
      </w:r>
    </w:p>
    <w:bookmarkEnd w:id="1"/>
    <w:p w14:paraId="0DB9FCC0" w14:textId="77777777"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14:paraId="3321FFD5" w14:textId="77777777"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Miejsko Gminny Zespół Usług Oświatowych w Kamieniu Krajeńskim, Plac Odrodzenia 3, 89-430 Kamień Krajeński.</w:t>
      </w:r>
    </w:p>
    <w:p w14:paraId="3A605D0E" w14:textId="77777777" w:rsidR="00B939AA" w:rsidRPr="00B939AA" w:rsidRDefault="00B939AA" w:rsidP="00B939AA">
      <w:pPr>
        <w:numPr>
          <w:ilvl w:val="0"/>
          <w:numId w:val="12"/>
        </w:num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ZGKiM  w Kamieniu Krajeńskim zostanie wystawiona na:</w:t>
      </w:r>
    </w:p>
    <w:p w14:paraId="1DDEB14A" w14:textId="77777777"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Zakład Gospodarki Komunalnej i Mieszkaniowej w Kamieniu Krajeńskim Sp. z o.o., ul. Strzelecka 16, 89-430 Kamień Krajeński, NIP: 504-001-34-77.</w:t>
      </w:r>
    </w:p>
    <w:p w14:paraId="6638567B" w14:textId="77777777"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14:paraId="1A5A9271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3.</w:t>
      </w:r>
    </w:p>
    <w:p w14:paraId="1FB0B6CB" w14:textId="6F945AA3"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zobowiązuje się dostarczyć przedmiot zamówienia, w terminie  do ….. h od  zamówienia (zgodnie z ofertą Wykonaw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c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y).</w:t>
      </w:r>
    </w:p>
    <w:p w14:paraId="596156FF" w14:textId="77777777"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FF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Miejscem dostawy jest stojący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zbiornik zewnętrzny o poj. 5.000 l, znajdujący się na terenie Zakładu Gospodarki Komunalnej i Mieszkaniowej w Kamieniu Krajeńskim Sp. z o.o., ul. Strzelecka 16.</w:t>
      </w:r>
    </w:p>
    <w:p w14:paraId="065358E5" w14:textId="77777777"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Koszty transportu i rozładunku do zbiornika pokrywa Wykonawca.</w:t>
      </w:r>
    </w:p>
    <w:p w14:paraId="4685FE04" w14:textId="77777777"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podczas rozładunku zobowiązany jest do zachowania przepisów BHP i p.poż., w szczególności zapisów § 100 ust. 1 rozporządzenia Ministra Pracy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 xml:space="preserve">i Polityki Społecznej z dnia 26 września 1997 r. w sprawie ogólnych przepisów bezpieczeństwa i higieny pracy (Dz.U. z 2003 r. Nr 169, poz. 1650). </w:t>
      </w:r>
    </w:p>
    <w:p w14:paraId="1D6EBB78" w14:textId="77777777" w:rsidR="00B939AA" w:rsidRPr="00B939AA" w:rsidRDefault="00B939AA" w:rsidP="00B939AA">
      <w:pPr>
        <w:numPr>
          <w:ilvl w:val="0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zobowiązuje się posiadać przez cały okres obowiązywania Umowy ubezpieczenie odpowiedzialności cywilnej w zakresie prowadzonej działalności. </w:t>
      </w:r>
    </w:p>
    <w:p w14:paraId="3C1AA02B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14:paraId="647F6696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14:paraId="068F87F3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4.</w:t>
      </w:r>
    </w:p>
    <w:p w14:paraId="4B5F27A1" w14:textId="77777777" w:rsidR="00B939AA" w:rsidRPr="00B939AA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zrealizuje przedmiot zamówienia samodzielnie, bez udziału podwykonawcy/ przy udziale podwykonawcy: …………………………………….*</w:t>
      </w:r>
    </w:p>
    <w:p w14:paraId="1C8027BA" w14:textId="77777777" w:rsidR="00B939AA" w:rsidRPr="00B939AA" w:rsidRDefault="00B939AA" w:rsidP="00B939AA">
      <w:pPr>
        <w:suppressAutoHyphens/>
        <w:spacing w:after="0" w:line="200" w:lineRule="atLeast"/>
        <w:ind w:right="-142" w:firstLine="426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  <w:t>* zgodnie z ofertą Wykonawcy</w:t>
      </w:r>
    </w:p>
    <w:p w14:paraId="7B80D50C" w14:textId="77777777" w:rsidR="00B939AA" w:rsidRPr="00B939AA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Book Antiqua" w:eastAsia="Times New Roman" w:hAnsi="Book Antiqua" w:cs="Tahoma"/>
          <w:sz w:val="24"/>
          <w:szCs w:val="24"/>
          <w:lang w:eastAsia="ar-SA"/>
        </w:rPr>
        <w:t>Wykonawca ponosi wobec Zamawiającego pełną odpowiedzialność za dostawy, które wykonuje przy pomocy podwykonawców.</w:t>
      </w:r>
    </w:p>
    <w:p w14:paraId="187A1C55" w14:textId="77777777" w:rsidR="00B939AA" w:rsidRPr="00B939AA" w:rsidRDefault="00B939AA" w:rsidP="00B939AA">
      <w:pPr>
        <w:numPr>
          <w:ilvl w:val="3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Powierzenie wykonania części przedmiotu Umowy Podwykonawcy nie wyłącza obowiązku spełnienia przez Wykonawcę wszystkich wymogów określonych postanowieniami Umowy. </w:t>
      </w:r>
    </w:p>
    <w:p w14:paraId="1F9D9CCE" w14:textId="0D383D48" w:rsidR="00B939AA" w:rsidRPr="00EA0088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Book Antiqua" w:eastAsia="Times New Roman" w:hAnsi="Book Antiqua" w:cs="Tahoma"/>
          <w:sz w:val="24"/>
          <w:szCs w:val="24"/>
          <w:lang w:eastAsia="ar-SA"/>
        </w:rPr>
        <w:t>Do zawarcia umowy przez podwykonawcę umowy z dalszym podwykonawcą wymagana jest zgoda zamawiającego i wykonawcy.</w:t>
      </w:r>
    </w:p>
    <w:p w14:paraId="7C955FF3" w14:textId="65CFE458" w:rsidR="00B939AA" w:rsidRPr="00EA0088" w:rsidRDefault="00EA0088" w:rsidP="00EA0088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EA0088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zobowiązuje się do informowania niezwłocznie Zamawiającego o okolicznościach związanych z wystąpieniem COVID-19, mających wpływ na należyte wykonanie umowy;</w:t>
      </w:r>
    </w:p>
    <w:p w14:paraId="098EFAAC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D3342AB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14:paraId="42917E13" w14:textId="77777777"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uprawnionymi do reprezentowania stron i odpowiedzialnymi za realizację przedmiotu umowy, nadzór merytoryczny nad realizacją zadań oraz wykonywania innych czynności przewidzianych umową są:</w:t>
      </w:r>
    </w:p>
    <w:p w14:paraId="629E8494" w14:textId="77777777"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ind w:left="2700" w:hanging="2700"/>
        <w:jc w:val="both"/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Zamawiającego: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Kazimierz Szmelter,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  <w:t xml:space="preserve">tel.: 662 197 458, 52 3887065 wew. 23 </w:t>
      </w:r>
    </w:p>
    <w:p w14:paraId="76510E42" w14:textId="77777777"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Wykonawcy: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…………………………... tel.:……………………………</w:t>
      </w:r>
    </w:p>
    <w:p w14:paraId="1E9CFAC8" w14:textId="77777777"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14:paraId="074D876D" w14:textId="77777777"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14:paraId="44511FFD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6.</w:t>
      </w:r>
    </w:p>
    <w:p w14:paraId="7744FA02" w14:textId="77777777"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Zamawiającemu przysługuje prawo do odstąpienia od umowy:</w:t>
      </w:r>
    </w:p>
    <w:p w14:paraId="2C381B69" w14:textId="77777777" w:rsidR="00B939AA" w:rsidRPr="00B939AA" w:rsidRDefault="00B939AA" w:rsidP="00B939AA">
      <w:pPr>
        <w:numPr>
          <w:ilvl w:val="2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razie wystąpienia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Odstąpienie od umowy w tym wypadku może nastąpić w terminie 30 dni od powzięcia wiadomości o powyższych okolicznościach,</w:t>
      </w:r>
    </w:p>
    <w:p w14:paraId="7F804835" w14:textId="77777777"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nastąpi rozwiązanie firmy Wykonawcy,</w:t>
      </w:r>
    </w:p>
    <w:p w14:paraId="775F1AE0" w14:textId="77777777"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zostanie wydany nakaz zajęcia majątku Wykonawcy,</w:t>
      </w:r>
    </w:p>
    <w:p w14:paraId="16970CDF" w14:textId="77777777"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rozpoczął dostaw bez uzasadnionych przyczyn oraz nie realizuje ich pomimo wezwania Zamawiającego złożonego na piśmie,</w:t>
      </w:r>
    </w:p>
    <w:p w14:paraId="3BD5867A" w14:textId="77777777"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Wykonawcy przysługuje prawo odstąpienia od umowy, w szczególności jeżeli Zamawiający zawiadomi Wykonawcę, iż wobec zaistnienia uprzednio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nieprzewidzianych okoliczności nie będzie mógł spełnić swoich zobowiązań umownych wobec Wykonawcy.</w:t>
      </w:r>
    </w:p>
    <w:p w14:paraId="0994CA65" w14:textId="77777777" w:rsidR="00B939AA" w:rsidRPr="00B939AA" w:rsidRDefault="00B939AA" w:rsidP="00B939AA">
      <w:pPr>
        <w:numPr>
          <w:ilvl w:val="0"/>
          <w:numId w:val="2"/>
        </w:numPr>
        <w:tabs>
          <w:tab w:val="num" w:pos="284"/>
          <w:tab w:val="left" w:pos="330"/>
        </w:tabs>
        <w:suppressAutoHyphens/>
        <w:spacing w:after="0" w:line="200" w:lineRule="atLeast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Wykonawcy przysługuje prawo odstąpienia od umowy, jeżeli zamawiający przekroczy termin płatności określony w § 2 umowy o więcej niż 14 dni, po uprzednim wezwaniu do zapłaty.</w:t>
      </w:r>
    </w:p>
    <w:p w14:paraId="2C253087" w14:textId="77777777" w:rsidR="00B939AA" w:rsidRPr="00B939AA" w:rsidRDefault="00B939AA" w:rsidP="00B939AA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14:paraId="29C3687C" w14:textId="77777777"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Odstąpienie od umowy powinno nastąpić w formie pisemnej pod rygorem nieważności takiego oświadczenia i powinno zawierać uzasadnienie.</w:t>
      </w:r>
    </w:p>
    <w:p w14:paraId="488C34CA" w14:textId="77777777"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wypadku odstąpienia od umowy Wykonawcę oraz Zamawiającego obciążają następujące obowiązki szczegółowe:</w:t>
      </w:r>
    </w:p>
    <w:p w14:paraId="45D1F7C2" w14:textId="77777777"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terminie 7 dni od daty odstąpienia od umowy Wykonawca przy udziale Zamawiającego sporządzi szczegółowy protokół inwentaryzacji zrealizowanych dostaw według stanu na dzień odstąpienia,</w:t>
      </w:r>
    </w:p>
    <w:p w14:paraId="231AA72B" w14:textId="77777777" w:rsidR="00B939AA" w:rsidRPr="00B939AA" w:rsidRDefault="00B939AA" w:rsidP="00B939AA">
      <w:pPr>
        <w:numPr>
          <w:ilvl w:val="0"/>
          <w:numId w:val="2"/>
        </w:numPr>
        <w:tabs>
          <w:tab w:val="num" w:pos="1224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W przypadku, o którym mowa w pkt 1, Wykonawca może żądać wyłącznie wynagrodzenia należnego z tytułu wykonania części umowy. </w:t>
      </w:r>
    </w:p>
    <w:p w14:paraId="508BE05B" w14:textId="77777777" w:rsidR="00B939AA" w:rsidRPr="00B939AA" w:rsidRDefault="00B939AA" w:rsidP="00B939AA">
      <w:pPr>
        <w:tabs>
          <w:tab w:val="num" w:pos="23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14:paraId="212AE4B1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7.</w:t>
      </w:r>
    </w:p>
    <w:p w14:paraId="059427C8" w14:textId="77777777"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obowiązującą je formę odszkodowania za niewykonanie lub nienależyte wykonania umowy stanowią kary umowne.</w:t>
      </w:r>
    </w:p>
    <w:p w14:paraId="1FC6D017" w14:textId="77777777"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ponosi odpowiedzialność za realizację umowy oddzielnie w stosunku do każdego z podmiotów Zamawiającego.</w:t>
      </w:r>
    </w:p>
    <w:p w14:paraId="2929D12F" w14:textId="77777777"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Każdy z podmiotów Zamawiającego oddzielnie ponosi odpowiedzialność za realizację umowy w stosunku do Wykonawcy. </w:t>
      </w:r>
    </w:p>
    <w:p w14:paraId="444AAED9" w14:textId="77777777"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Kary te będą naliczane w następujących wypadkach i wysokościach:</w:t>
      </w:r>
    </w:p>
    <w:p w14:paraId="00228C35" w14:textId="77777777"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płaci Zamawiającemu przez potrącenie bezpośrednio z wynagrodzenia:</w:t>
      </w:r>
    </w:p>
    <w:p w14:paraId="48698AC5" w14:textId="77777777"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zwłoki w dostawie przedmiotu zamówienia wykonawca zobowiązany jest do zapłaty kary umownej w wysokości 0,3% wartości partii za każdy dzień opóźnienia,</w:t>
      </w:r>
    </w:p>
    <w:p w14:paraId="13FD8648" w14:textId="77777777"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odstąpienia przez wykonawcę od umowy z powodu okoliczności, za które wykonawca odpowiada, jest on zobowiązany do zapłaty kary umownej w wysokości 5% wartości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2 pkt 1,</w:t>
      </w:r>
    </w:p>
    <w:p w14:paraId="00152A70" w14:textId="77777777"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nie zrealizowania zamówienia, z powodu okoliczności, za które odpowiada Wykonawca, jest on zobowiązany do zapłaty kary umownej w wysokości 5  % wartości zamówienia.</w:t>
      </w:r>
    </w:p>
    <w:p w14:paraId="4709B998" w14:textId="77777777"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Zamawiający,  płaci Wykonawcy karę umowną:</w:t>
      </w:r>
    </w:p>
    <w:p w14:paraId="5B21CAD2" w14:textId="77777777" w:rsidR="00B939AA" w:rsidRPr="00B939AA" w:rsidRDefault="00B939AA" w:rsidP="00B939AA">
      <w:pPr>
        <w:tabs>
          <w:tab w:val="num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360" w:hanging="72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a)  za zwłokę w  przeprowadzeniu odbioru – w wysokości 0,3 %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wynagrodzenia za każdy dzień zwłoki,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licząc od następnego dnia po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terminie,  w którym odbiór miał być zakończony,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br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b)  za  odstąpienie od umowy z przyczyn zależnych od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Zamawiającego – w  wysokości  5 % wynagrodzenia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umownego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2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pkt 1.</w:t>
      </w:r>
    </w:p>
    <w:p w14:paraId="3A6EB028" w14:textId="36A92142" w:rsid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zastrzegają sobie prawo do odszkodowania uzupełniającego, przenoszącego wysokość kar umownych, do wysokości rzeczywiście poniesionej szkody.</w:t>
      </w:r>
    </w:p>
    <w:p w14:paraId="0C8F0BB3" w14:textId="63C6D7D8" w:rsidR="0046198C" w:rsidRPr="0046198C" w:rsidRDefault="0046198C" w:rsidP="0046198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46198C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Jeżeli niewykonanie lub nienależyte wykonanie umowy, o którym mowa w §</w:t>
      </w:r>
      <w:r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1</w:t>
      </w:r>
      <w:r w:rsidRPr="0046198C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ust. 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6</w:t>
      </w:r>
      <w:r w:rsidRPr="0046198C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umowy miało miejsce w okresie obowiązywania stanu epidemicznego albo stanu epidemii ogłoszonego w związku z COVID-19 i przez 90 dni od dnia odwołania stanu, zamawiający odstępuje od dochodzenia zapłaty kary umownej z wynagrodzenia wykonawcy lub z innych jego wierzytelności, a także z zabezpieczenia należytego wykonania umowy.</w:t>
      </w:r>
    </w:p>
    <w:p w14:paraId="66C08A4C" w14:textId="41840345" w:rsidR="0046198C" w:rsidRPr="0046198C" w:rsidRDefault="0046198C" w:rsidP="0046198C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46198C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Dochodzenie, o którym mowa w ust. 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5</w:t>
      </w:r>
      <w:r w:rsidRPr="0046198C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zostaje zawieszone. Upływ terminu zawieszenia może nastąpić nie wcześniej niż po upływie 120 dni od dnia odwołania tego ze stanów, który obowiązywał jako ostatni. </w:t>
      </w:r>
    </w:p>
    <w:p w14:paraId="4368CE84" w14:textId="77777777" w:rsidR="00B939AA" w:rsidRPr="00B939AA" w:rsidRDefault="00B939AA" w:rsidP="00B939AA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26C76B95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8.</w:t>
      </w:r>
    </w:p>
    <w:p w14:paraId="19B2FA7E" w14:textId="1F4A0B84" w:rsidR="000A75FE" w:rsidRPr="000A75FE" w:rsidRDefault="00B939AA" w:rsidP="000A75FE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Zakazuje się istotnych zmian postanowień niniejszej umowy, w stosunku co do treści oferty, na podstawie której dokonano wyboru wykonawcy, z wyjątkiem okoliczności przewidzianych w art. 144 ust. 1 pkt 2-6 ustawy Pzp</w:t>
      </w:r>
      <w:r w:rsid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oraz </w:t>
      </w:r>
      <w:r w:rsidR="000A75FE" w:rsidRPr="000A75FE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na podstawie art. 15r ust. 4 i 4a ustawy z dnia 2 marca 2020 r. o szczególnych rozwiązaniach związanych z zapobieganiem, przeciwdziałaniem i zwalczaniem COVID-19, innych chorób zakaźnych oraz wywołanych nimi sytuacji kryzysowych (Dz. U. z 2020 r. poz. 1842 ze zm.).</w:t>
      </w:r>
    </w:p>
    <w:p w14:paraId="2C820E15" w14:textId="77777777" w:rsidR="00B939AA" w:rsidRPr="00B939AA" w:rsidRDefault="00B939AA" w:rsidP="00B939A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Zmiana postanowień zawartej umowy może nastąpić za zgodą Stron, wyrażoną na piśmie pod rygorem nieważności takiej zmiany. </w:t>
      </w:r>
    </w:p>
    <w:p w14:paraId="38D6A748" w14:textId="77777777"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1DDC5631" w14:textId="77777777"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9.</w:t>
      </w:r>
    </w:p>
    <w:p w14:paraId="28E351E5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sprawach nieuregulowanych Umową mają zastosowanie odpowiednie przepisy powszechnie obowiązującego prawa, w szczególności przepisy Kodeksu cywilnego oraz ustawy z dnia 29 stycznia 2004 r. Prawo zamówień publicznych.</w:t>
      </w:r>
    </w:p>
    <w:p w14:paraId="33C98B98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55FD120C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8AA294E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2FF7218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lang w:eastAsia="ar-SA"/>
        </w:rPr>
        <w:t>§ 10.</w:t>
      </w:r>
    </w:p>
    <w:p w14:paraId="7CC8FDF9" w14:textId="77777777" w:rsidR="00B939AA" w:rsidRPr="00B939AA" w:rsidRDefault="00B939AA" w:rsidP="00B939AA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będą dążyły do polubownego rozstrzygania wszelkich sporów powstałych w związku z wykonaniem Umowy, jednak w przypadku, gdy nie osiągną porozumienia, zaistniały spór będzie poddany rozstrzygnięciu przez sąd powszechny właściwy miejscowo dla siedziby Zamawiającego.</w:t>
      </w:r>
    </w:p>
    <w:p w14:paraId="45C431F1" w14:textId="77777777" w:rsidR="00B939AA" w:rsidRPr="00B939AA" w:rsidRDefault="00B939AA" w:rsidP="00B939AA">
      <w:pPr>
        <w:suppressAutoHyphens/>
        <w:spacing w:after="0" w:line="200" w:lineRule="atLeast"/>
        <w:ind w:left="426"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12BCC764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11.</w:t>
      </w:r>
    </w:p>
    <w:p w14:paraId="6F39FCD3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Umowę niniejszą sporządza się w czterech jednobrzmiących egzemplarzach, w jednym egzemplarzu dla Wykonawcy i 3 egzemplarzach dla Zamawiającego.</w:t>
      </w:r>
    </w:p>
    <w:p w14:paraId="1EA51F05" w14:textId="77777777"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B1B020E" w14:textId="77777777" w:rsidR="00B939AA" w:rsidRPr="00B939AA" w:rsidRDefault="00B939AA" w:rsidP="000A75FE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14:paraId="5A2B2074" w14:textId="09A7694A" w:rsidR="003679CE" w:rsidRPr="000A75FE" w:rsidRDefault="00B939AA" w:rsidP="000A75FE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ZAMAWIAJĄCY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     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WYKONAWCA</w:t>
      </w:r>
    </w:p>
    <w:sectPr w:rsidR="003679CE" w:rsidRPr="000A75FE"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6425"/>
    <w:multiLevelType w:val="hybridMultilevel"/>
    <w:tmpl w:val="6A98A68C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BA3466"/>
    <w:multiLevelType w:val="hybridMultilevel"/>
    <w:tmpl w:val="AFD2B546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943AB"/>
    <w:multiLevelType w:val="hybridMultilevel"/>
    <w:tmpl w:val="4D540D20"/>
    <w:lvl w:ilvl="0" w:tplc="29807B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5020"/>
    <w:multiLevelType w:val="hybridMultilevel"/>
    <w:tmpl w:val="769A832A"/>
    <w:lvl w:ilvl="0" w:tplc="711A849A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9C84C5B"/>
    <w:multiLevelType w:val="hybridMultilevel"/>
    <w:tmpl w:val="060EA26A"/>
    <w:lvl w:ilvl="0" w:tplc="42EE2C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553642"/>
    <w:multiLevelType w:val="hybridMultilevel"/>
    <w:tmpl w:val="930CC5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03C9F"/>
    <w:multiLevelType w:val="hybridMultilevel"/>
    <w:tmpl w:val="8E46B1B4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2881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C040AF"/>
    <w:multiLevelType w:val="hybridMultilevel"/>
    <w:tmpl w:val="5E4033BA"/>
    <w:lvl w:ilvl="0" w:tplc="BE8237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522D2C"/>
    <w:multiLevelType w:val="hybridMultilevel"/>
    <w:tmpl w:val="F886D8B4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0F3604"/>
    <w:multiLevelType w:val="hybridMultilevel"/>
    <w:tmpl w:val="D610C24E"/>
    <w:lvl w:ilvl="0" w:tplc="D9FC2F9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1720C1"/>
    <w:multiLevelType w:val="hybridMultilevel"/>
    <w:tmpl w:val="AA9CB7DA"/>
    <w:lvl w:ilvl="0" w:tplc="BAF01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DF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5400DF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BD2CDF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2F64A4A"/>
    <w:multiLevelType w:val="hybridMultilevel"/>
    <w:tmpl w:val="A5985814"/>
    <w:lvl w:ilvl="0" w:tplc="BC0E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AA"/>
    <w:rsid w:val="000A75FE"/>
    <w:rsid w:val="000D3719"/>
    <w:rsid w:val="003679CE"/>
    <w:rsid w:val="0046198C"/>
    <w:rsid w:val="0089263F"/>
    <w:rsid w:val="00A377C9"/>
    <w:rsid w:val="00B939AA"/>
    <w:rsid w:val="00E04E54"/>
    <w:rsid w:val="00E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8AE6"/>
  <w15:chartTrackingRefBased/>
  <w15:docId w15:val="{2415B84D-4DA7-45A3-8E43-06E9C09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6</cp:revision>
  <dcterms:created xsi:type="dcterms:W3CDTF">2018-10-22T09:33:00Z</dcterms:created>
  <dcterms:modified xsi:type="dcterms:W3CDTF">2020-11-09T14:17:00Z</dcterms:modified>
</cp:coreProperties>
</file>