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300"/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789"/>
      </w:tblGrid>
      <w:tr w:rsidR="002E7BA2" w14:paraId="2E0E4E14" w14:textId="77777777" w:rsidTr="002E7BA2"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632E0D1F" w14:textId="23B7EFF4" w:rsidR="002E7BA2" w:rsidRPr="008761DD" w:rsidRDefault="002E7BA2" w:rsidP="002E7BA2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64FC40" wp14:editId="66F0173A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50800</wp:posOffset>
                  </wp:positionV>
                  <wp:extent cx="721360" cy="910590"/>
                  <wp:effectExtent l="0" t="0" r="2540" b="3810"/>
                  <wp:wrapTight wrapText="bothSides">
                    <wp:wrapPolygon edited="0">
                      <wp:start x="0" y="0"/>
                      <wp:lineTo x="0" y="21238"/>
                      <wp:lineTo x="21106" y="21238"/>
                      <wp:lineTo x="21106" y="0"/>
                      <wp:lineTo x="0" y="0"/>
                    </wp:wrapPolygon>
                  </wp:wrapTight>
                  <wp:docPr id="9" name="Obraz 9" descr="Znalezione obrazy dla zapytania znaki drogowe autostr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lezione obrazy dla zapytania znaki drogowe autostr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1BED6" w14:textId="77777777" w:rsidR="008B2741" w:rsidRPr="003D5055" w:rsidRDefault="008B2741" w:rsidP="008B2741">
            <w:pPr>
              <w:jc w:val="center"/>
              <w:rPr>
                <w:b/>
                <w:bCs/>
                <w:sz w:val="28"/>
                <w:szCs w:val="28"/>
              </w:rPr>
            </w:pPr>
            <w:r w:rsidRPr="003D5055">
              <w:rPr>
                <w:b/>
                <w:bCs/>
                <w:sz w:val="28"/>
                <w:szCs w:val="28"/>
              </w:rPr>
              <w:t>JM Projektowanie,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5055">
              <w:rPr>
                <w:b/>
                <w:bCs/>
                <w:sz w:val="28"/>
                <w:szCs w:val="28"/>
              </w:rPr>
              <w:t>Nadzór,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5055">
              <w:rPr>
                <w:b/>
                <w:bCs/>
                <w:sz w:val="28"/>
                <w:szCs w:val="28"/>
              </w:rPr>
              <w:t>Wykonawstwo</w:t>
            </w:r>
          </w:p>
          <w:p w14:paraId="1CC2F33B" w14:textId="77777777" w:rsidR="008B2741" w:rsidRPr="007B2493" w:rsidRDefault="008B2741" w:rsidP="008B2741">
            <w:pPr>
              <w:jc w:val="center"/>
            </w:pPr>
            <w:proofErr w:type="spellStart"/>
            <w:r>
              <w:t>Jacek</w:t>
            </w:r>
            <w:r w:rsidRPr="007B2493">
              <w:t>Marciniak</w:t>
            </w:r>
            <w:proofErr w:type="spellEnd"/>
          </w:p>
          <w:p w14:paraId="7DF9EFF4" w14:textId="77777777" w:rsidR="008B2741" w:rsidRDefault="008B2741" w:rsidP="008B2741">
            <w:pPr>
              <w:jc w:val="center"/>
              <w:rPr>
                <w:lang w:val="de-DE"/>
              </w:rPr>
            </w:pPr>
            <w:r w:rsidRPr="007B2493">
              <w:t xml:space="preserve">89-620 </w:t>
            </w:r>
            <w:proofErr w:type="spellStart"/>
            <w:r w:rsidRPr="007B2493">
              <w:t>Klawkowo</w:t>
            </w:r>
            <w:proofErr w:type="spellEnd"/>
            <w:r w:rsidRPr="007B2493">
              <w:t>, ul. Pogodna 1</w:t>
            </w:r>
            <w:r w:rsidRPr="007B2493">
              <w:rPr>
                <w:lang w:val="de-DE"/>
              </w:rPr>
              <w:t xml:space="preserve">; </w:t>
            </w:r>
          </w:p>
          <w:p w14:paraId="78775574" w14:textId="77777777" w:rsidR="008B2741" w:rsidRPr="007B2493" w:rsidRDefault="008B2741" w:rsidP="008B2741">
            <w:pPr>
              <w:jc w:val="center"/>
              <w:rPr>
                <w:lang w:val="de-DE"/>
              </w:rPr>
            </w:pPr>
            <w:r w:rsidRPr="007B2493">
              <w:rPr>
                <w:lang w:val="de-DE"/>
              </w:rPr>
              <w:t xml:space="preserve"> </w:t>
            </w:r>
            <w:proofErr w:type="spellStart"/>
            <w:r w:rsidRPr="007B2493">
              <w:rPr>
                <w:lang w:val="de-DE"/>
              </w:rPr>
              <w:t>tel</w:t>
            </w:r>
            <w:proofErr w:type="spellEnd"/>
            <w:r w:rsidRPr="007B2493">
              <w:rPr>
                <w:lang w:val="de-DE"/>
              </w:rPr>
              <w:t xml:space="preserve">: </w:t>
            </w:r>
            <w:r>
              <w:rPr>
                <w:i/>
                <w:lang w:val="de-DE"/>
              </w:rPr>
              <w:t>796-043-565</w:t>
            </w:r>
          </w:p>
          <w:p w14:paraId="1516400D" w14:textId="77777777" w:rsidR="008B2741" w:rsidRPr="007B2493" w:rsidRDefault="008B2741" w:rsidP="008B2741">
            <w:pPr>
              <w:jc w:val="center"/>
              <w:rPr>
                <w:lang w:val="de-DE"/>
              </w:rPr>
            </w:pPr>
            <w:proofErr w:type="spellStart"/>
            <w:r w:rsidRPr="007B2493">
              <w:rPr>
                <w:lang w:val="de-DE"/>
              </w:rPr>
              <w:t>e-mail</w:t>
            </w:r>
            <w:proofErr w:type="spellEnd"/>
            <w:r w:rsidRPr="007B2493">
              <w:rPr>
                <w:lang w:val="de-DE"/>
              </w:rPr>
              <w:t xml:space="preserve">: </w:t>
            </w:r>
            <w:hyperlink r:id="rId9" w:history="1">
              <w:r w:rsidRPr="005A700A">
                <w:rPr>
                  <w:rStyle w:val="Hipercze"/>
                  <w:lang w:val="de-DE"/>
                </w:rPr>
                <w:t>jacekmarciniak@onet.pl</w:t>
              </w:r>
            </w:hyperlink>
          </w:p>
          <w:p w14:paraId="708B60D2" w14:textId="11A3DE69" w:rsidR="002E7BA2" w:rsidRDefault="008B2741" w:rsidP="008B2741">
            <w:pPr>
              <w:jc w:val="center"/>
            </w:pPr>
            <w:r w:rsidRPr="007B2493">
              <w:t xml:space="preserve">NIP </w:t>
            </w:r>
            <w:r>
              <w:t>5551323960</w:t>
            </w:r>
          </w:p>
        </w:tc>
      </w:tr>
    </w:tbl>
    <w:p w14:paraId="75D61D6B" w14:textId="77777777" w:rsidR="002E7BA2" w:rsidRDefault="002E7BA2" w:rsidP="002E7BA2">
      <w:pPr>
        <w:jc w:val="right"/>
      </w:pPr>
    </w:p>
    <w:p w14:paraId="4932E8B1" w14:textId="77777777" w:rsidR="002E7BA2" w:rsidRDefault="002E7BA2" w:rsidP="002E7BA2">
      <w:pPr>
        <w:pStyle w:val="Standard"/>
        <w:rPr>
          <w:b/>
          <w:sz w:val="76"/>
          <w:szCs w:val="76"/>
        </w:rPr>
      </w:pPr>
    </w:p>
    <w:p w14:paraId="08496F21" w14:textId="77777777" w:rsidR="00140399" w:rsidRDefault="00B2069D">
      <w:pPr>
        <w:pStyle w:val="Standard"/>
        <w:jc w:val="center"/>
        <w:rPr>
          <w:b/>
          <w:sz w:val="76"/>
          <w:szCs w:val="76"/>
        </w:rPr>
      </w:pPr>
      <w:r>
        <w:rPr>
          <w:b/>
          <w:sz w:val="76"/>
          <w:szCs w:val="76"/>
        </w:rPr>
        <w:t>PROJEKT</w:t>
      </w:r>
      <w:r w:rsidR="0044435C">
        <w:rPr>
          <w:b/>
          <w:sz w:val="76"/>
          <w:szCs w:val="76"/>
        </w:rPr>
        <w:t xml:space="preserve"> STAŁEJ</w:t>
      </w:r>
      <w:r>
        <w:rPr>
          <w:b/>
          <w:sz w:val="76"/>
          <w:szCs w:val="76"/>
        </w:rPr>
        <w:t xml:space="preserve"> ORGANIZACJI</w:t>
      </w:r>
    </w:p>
    <w:p w14:paraId="0439097A" w14:textId="77777777" w:rsidR="00140399" w:rsidRDefault="00B2069D">
      <w:pPr>
        <w:pStyle w:val="Standard"/>
        <w:jc w:val="center"/>
        <w:rPr>
          <w:b/>
          <w:sz w:val="76"/>
          <w:szCs w:val="76"/>
        </w:rPr>
      </w:pPr>
      <w:r>
        <w:rPr>
          <w:b/>
          <w:sz w:val="76"/>
          <w:szCs w:val="76"/>
        </w:rPr>
        <w:t>RUCHU</w:t>
      </w:r>
    </w:p>
    <w:p w14:paraId="1B2D418C" w14:textId="77777777" w:rsidR="00140399" w:rsidRDefault="00140399">
      <w:pPr>
        <w:pStyle w:val="Standard"/>
        <w:jc w:val="center"/>
        <w:rPr>
          <w:b/>
          <w:sz w:val="40"/>
          <w:szCs w:val="40"/>
        </w:rPr>
      </w:pPr>
    </w:p>
    <w:p w14:paraId="3238627D" w14:textId="77777777" w:rsidR="00140399" w:rsidRDefault="00140399">
      <w:pPr>
        <w:pStyle w:val="Standard"/>
        <w:rPr>
          <w:b/>
          <w:sz w:val="32"/>
          <w:szCs w:val="32"/>
        </w:rPr>
      </w:pPr>
    </w:p>
    <w:p w14:paraId="38272BF4" w14:textId="77777777" w:rsidR="00140399" w:rsidRDefault="00140399">
      <w:pPr>
        <w:pStyle w:val="Standard"/>
        <w:rPr>
          <w:b/>
          <w:sz w:val="32"/>
          <w:szCs w:val="32"/>
        </w:rPr>
      </w:pPr>
    </w:p>
    <w:tbl>
      <w:tblPr>
        <w:tblW w:w="9022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2"/>
      </w:tblGrid>
      <w:tr w:rsidR="00140399" w14:paraId="72322DF1" w14:textId="77777777">
        <w:tc>
          <w:tcPr>
            <w:tcW w:w="9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E019D" w14:textId="77777777" w:rsidR="00140399" w:rsidRDefault="00B2069D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Nazwa i adres obiektu:</w:t>
            </w:r>
          </w:p>
          <w:p w14:paraId="6720B2EF" w14:textId="77777777" w:rsidR="00140399" w:rsidRPr="004D5A7B" w:rsidRDefault="00140399" w:rsidP="004D5A7B">
            <w:pPr>
              <w:pStyle w:val="Standard"/>
              <w:jc w:val="center"/>
              <w:rPr>
                <w:sz w:val="32"/>
                <w:szCs w:val="32"/>
              </w:rPr>
            </w:pPr>
          </w:p>
          <w:p w14:paraId="3D118CCD" w14:textId="69DEA9B1" w:rsidR="00B12304" w:rsidRPr="00F81B20" w:rsidRDefault="00332D24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B</w:t>
            </w:r>
            <w:r w:rsidR="00D56334" w:rsidRPr="00D56334">
              <w:rPr>
                <w:sz w:val="28"/>
                <w:szCs w:val="28"/>
              </w:rPr>
              <w:t>udowa drogi dojazdowej do gruntów rolnych - dz. nr  52/2; 88/3;</w:t>
            </w:r>
            <w:r w:rsidR="00D56334">
              <w:rPr>
                <w:sz w:val="28"/>
                <w:szCs w:val="28"/>
              </w:rPr>
              <w:t xml:space="preserve"> </w:t>
            </w:r>
            <w:r w:rsidR="00D56334" w:rsidRPr="00D56334">
              <w:rPr>
                <w:sz w:val="28"/>
                <w:szCs w:val="28"/>
              </w:rPr>
              <w:t>109; 44/1; 43/1; 110; 41 108; 31/2; 31/1; 32; 30; 14/2; 14/1; 15</w:t>
            </w:r>
            <w:r w:rsidR="00D56334">
              <w:rPr>
                <w:sz w:val="28"/>
                <w:szCs w:val="28"/>
              </w:rPr>
              <w:t xml:space="preserve"> </w:t>
            </w:r>
            <w:r w:rsidRPr="00332D24">
              <w:rPr>
                <w:sz w:val="28"/>
                <w:szCs w:val="28"/>
              </w:rPr>
              <w:t xml:space="preserve">jedn. Kamień Krajeński [041301_5], </w:t>
            </w:r>
            <w:proofErr w:type="spellStart"/>
            <w:r w:rsidR="00D56334" w:rsidRPr="00D56334">
              <w:rPr>
                <w:sz w:val="28"/>
                <w:szCs w:val="28"/>
              </w:rPr>
              <w:t>obr</w:t>
            </w:r>
            <w:proofErr w:type="spellEnd"/>
            <w:r w:rsidR="00D56334" w:rsidRPr="00D56334">
              <w:rPr>
                <w:sz w:val="28"/>
                <w:szCs w:val="28"/>
              </w:rPr>
              <w:t>. Dąbrowa, gm. Kamień Krajeński, pow. sępoleński, woj. kujawsko - pomorskie</w:t>
            </w:r>
          </w:p>
          <w:p w14:paraId="47E441FD" w14:textId="77777777" w:rsidR="002E7BA2" w:rsidRDefault="002E7BA2">
            <w:pPr>
              <w:pStyle w:val="Standard"/>
              <w:jc w:val="center"/>
              <w:rPr>
                <w:b/>
                <w:sz w:val="32"/>
                <w:szCs w:val="32"/>
              </w:rPr>
            </w:pPr>
          </w:p>
          <w:p w14:paraId="62BC7E91" w14:textId="5EC7443F" w:rsidR="00F81B20" w:rsidRDefault="00B2069D" w:rsidP="002E7BA2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 w:rsidRPr="00F81B20">
              <w:rPr>
                <w:b/>
                <w:sz w:val="32"/>
                <w:szCs w:val="32"/>
              </w:rPr>
              <w:t xml:space="preserve">Nazwa i adres </w:t>
            </w:r>
            <w:r w:rsidR="002E7BA2">
              <w:rPr>
                <w:b/>
                <w:sz w:val="32"/>
                <w:szCs w:val="32"/>
              </w:rPr>
              <w:t>Inwestora</w:t>
            </w:r>
            <w:r w:rsidRPr="00F81B20">
              <w:rPr>
                <w:b/>
                <w:sz w:val="32"/>
                <w:szCs w:val="32"/>
              </w:rPr>
              <w:t xml:space="preserve">:  </w:t>
            </w:r>
          </w:p>
          <w:p w14:paraId="1D91FAC2" w14:textId="77777777" w:rsidR="00D56334" w:rsidRDefault="00D56334" w:rsidP="002E7BA2">
            <w:pPr>
              <w:pStyle w:val="Standard"/>
              <w:jc w:val="center"/>
              <w:rPr>
                <w:b/>
                <w:sz w:val="32"/>
                <w:szCs w:val="32"/>
              </w:rPr>
            </w:pPr>
          </w:p>
          <w:p w14:paraId="329926BB" w14:textId="77777777" w:rsidR="00D56334" w:rsidRPr="00D56334" w:rsidRDefault="00D56334" w:rsidP="00D56334">
            <w:pPr>
              <w:pStyle w:val="Standard"/>
              <w:jc w:val="center"/>
              <w:rPr>
                <w:bCs/>
                <w:sz w:val="32"/>
                <w:szCs w:val="32"/>
              </w:rPr>
            </w:pPr>
            <w:r w:rsidRPr="00D56334">
              <w:rPr>
                <w:bCs/>
                <w:sz w:val="32"/>
                <w:szCs w:val="32"/>
              </w:rPr>
              <w:t>Gmina Kamień Krajeński</w:t>
            </w:r>
          </w:p>
          <w:p w14:paraId="386F9785" w14:textId="77777777" w:rsidR="00D56334" w:rsidRPr="00D56334" w:rsidRDefault="00D56334" w:rsidP="00D56334">
            <w:pPr>
              <w:pStyle w:val="Standard"/>
              <w:jc w:val="center"/>
              <w:rPr>
                <w:bCs/>
                <w:sz w:val="32"/>
                <w:szCs w:val="32"/>
              </w:rPr>
            </w:pPr>
            <w:r w:rsidRPr="00D56334">
              <w:rPr>
                <w:bCs/>
                <w:sz w:val="32"/>
                <w:szCs w:val="32"/>
              </w:rPr>
              <w:t xml:space="preserve">  </w:t>
            </w:r>
            <w:proofErr w:type="spellStart"/>
            <w:r w:rsidRPr="00D56334">
              <w:rPr>
                <w:bCs/>
                <w:sz w:val="32"/>
                <w:szCs w:val="32"/>
              </w:rPr>
              <w:t>ul.Plac</w:t>
            </w:r>
            <w:proofErr w:type="spellEnd"/>
            <w:r w:rsidRPr="00D56334">
              <w:rPr>
                <w:bCs/>
                <w:sz w:val="32"/>
                <w:szCs w:val="32"/>
              </w:rPr>
              <w:t xml:space="preserve"> Odrodzenia 3</w:t>
            </w:r>
          </w:p>
          <w:p w14:paraId="702262B8" w14:textId="2DD851CF" w:rsidR="00140399" w:rsidRDefault="00D56334" w:rsidP="00D56334">
            <w:pPr>
              <w:pStyle w:val="Standard"/>
              <w:jc w:val="center"/>
              <w:rPr>
                <w:sz w:val="20"/>
                <w:szCs w:val="20"/>
              </w:rPr>
            </w:pPr>
            <w:r w:rsidRPr="00D56334">
              <w:rPr>
                <w:bCs/>
                <w:sz w:val="32"/>
                <w:szCs w:val="32"/>
              </w:rPr>
              <w:t>89-430 Kamień Krajeński</w:t>
            </w:r>
          </w:p>
        </w:tc>
      </w:tr>
    </w:tbl>
    <w:p w14:paraId="0A19758F" w14:textId="77777777" w:rsidR="00140399" w:rsidRDefault="00140399">
      <w:pPr>
        <w:pStyle w:val="Standard"/>
        <w:rPr>
          <w:b/>
          <w:sz w:val="32"/>
          <w:szCs w:val="32"/>
        </w:rPr>
      </w:pPr>
    </w:p>
    <w:p w14:paraId="0DBF9DEF" w14:textId="77777777" w:rsidR="00140399" w:rsidRDefault="00140399">
      <w:pPr>
        <w:pStyle w:val="Standard"/>
        <w:rPr>
          <w:b/>
          <w:sz w:val="32"/>
          <w:szCs w:val="32"/>
        </w:rPr>
      </w:pPr>
    </w:p>
    <w:p w14:paraId="0B1A8908" w14:textId="77777777" w:rsidR="00140399" w:rsidRDefault="00140399">
      <w:pPr>
        <w:pStyle w:val="Standard"/>
        <w:rPr>
          <w:b/>
          <w:i/>
          <w:iCs/>
          <w:sz w:val="32"/>
          <w:szCs w:val="32"/>
        </w:rPr>
      </w:pPr>
    </w:p>
    <w:p w14:paraId="1407BC05" w14:textId="77777777" w:rsidR="00140399" w:rsidRDefault="00140399">
      <w:pPr>
        <w:pStyle w:val="Standard"/>
        <w:rPr>
          <w:b/>
          <w:sz w:val="32"/>
          <w:szCs w:val="32"/>
        </w:rPr>
      </w:pPr>
    </w:p>
    <w:p w14:paraId="07C4C391" w14:textId="77777777" w:rsidR="00140399" w:rsidRDefault="00140399">
      <w:pPr>
        <w:pStyle w:val="Standard"/>
        <w:rPr>
          <w:b/>
          <w:sz w:val="32"/>
          <w:szCs w:val="32"/>
        </w:rPr>
      </w:pPr>
    </w:p>
    <w:p w14:paraId="228F4A8C" w14:textId="77777777" w:rsidR="00140399" w:rsidRDefault="00140399">
      <w:pPr>
        <w:pStyle w:val="Standard"/>
        <w:rPr>
          <w:b/>
          <w:sz w:val="32"/>
          <w:szCs w:val="32"/>
        </w:rPr>
      </w:pPr>
    </w:p>
    <w:p w14:paraId="6E2BB187" w14:textId="77777777" w:rsidR="00140399" w:rsidRDefault="00140399">
      <w:pPr>
        <w:pStyle w:val="Standard"/>
        <w:rPr>
          <w:b/>
          <w:sz w:val="32"/>
          <w:szCs w:val="32"/>
        </w:rPr>
      </w:pPr>
    </w:p>
    <w:p w14:paraId="1D466BA0" w14:textId="3C398B7B" w:rsidR="00140399" w:rsidRDefault="00D56334">
      <w:pPr>
        <w:pStyle w:val="Standard"/>
        <w:jc w:val="right"/>
      </w:pPr>
      <w:r>
        <w:t>Chojnice</w:t>
      </w:r>
      <w:r w:rsidR="002E7BA2">
        <w:t xml:space="preserve">, </w:t>
      </w:r>
      <w:r>
        <w:t>17</w:t>
      </w:r>
      <w:r w:rsidR="002E7BA2">
        <w:t>.07.2020</w:t>
      </w:r>
      <w:r w:rsidR="00B2069D">
        <w:tab/>
      </w:r>
      <w:r w:rsidR="00B2069D">
        <w:tab/>
      </w:r>
      <w:r w:rsidR="00B2069D">
        <w:tab/>
      </w:r>
      <w:r w:rsidR="00B2069D">
        <w:tab/>
      </w:r>
      <w:r w:rsidR="00B2069D">
        <w:tab/>
      </w:r>
      <w:r w:rsidR="00B2069D">
        <w:tab/>
      </w:r>
    </w:p>
    <w:p w14:paraId="319B9C0A" w14:textId="77777777" w:rsidR="00140399" w:rsidRDefault="00140399">
      <w:pPr>
        <w:pStyle w:val="Standard"/>
        <w:pageBreakBefore/>
        <w:spacing w:line="360" w:lineRule="auto"/>
        <w:jc w:val="center"/>
      </w:pPr>
    </w:p>
    <w:p w14:paraId="39BDE6FA" w14:textId="567F0B20" w:rsidR="00FC48C1" w:rsidRDefault="00B2069D">
      <w:pPr>
        <w:pStyle w:val="Spistreci1"/>
        <w:tabs>
          <w:tab w:val="left" w:pos="440"/>
          <w:tab w:val="right" w:leader="dot" w:pos="901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bCs/>
        </w:rPr>
        <w:fldChar w:fldCharType="begin"/>
      </w:r>
      <w:r>
        <w:instrText xml:space="preserve"> TOC \o "1-9" \l 1-9 </w:instrText>
      </w:r>
      <w:r>
        <w:rPr>
          <w:b/>
          <w:bCs/>
        </w:rPr>
        <w:fldChar w:fldCharType="separate"/>
      </w:r>
      <w:r w:rsidR="00FC48C1">
        <w:rPr>
          <w:noProof/>
        </w:rPr>
        <w:t>1</w:t>
      </w:r>
      <w:r w:rsidR="00FC48C1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FC48C1">
        <w:rPr>
          <w:noProof/>
        </w:rPr>
        <w:t>OPIS TECHNICZNY</w:t>
      </w:r>
      <w:r w:rsidR="00FC48C1">
        <w:rPr>
          <w:noProof/>
        </w:rPr>
        <w:tab/>
      </w:r>
      <w:r w:rsidR="00FC48C1">
        <w:rPr>
          <w:noProof/>
        </w:rPr>
        <w:fldChar w:fldCharType="begin"/>
      </w:r>
      <w:r w:rsidR="00FC48C1">
        <w:rPr>
          <w:noProof/>
        </w:rPr>
        <w:instrText xml:space="preserve"> PAGEREF _Toc431727025 \h </w:instrText>
      </w:r>
      <w:r w:rsidR="00FC48C1">
        <w:rPr>
          <w:noProof/>
        </w:rPr>
      </w:r>
      <w:r w:rsidR="00FC48C1">
        <w:rPr>
          <w:noProof/>
        </w:rPr>
        <w:fldChar w:fldCharType="separate"/>
      </w:r>
      <w:r w:rsidR="0019553E">
        <w:rPr>
          <w:noProof/>
        </w:rPr>
        <w:t>3</w:t>
      </w:r>
      <w:r w:rsidR="00FC48C1">
        <w:rPr>
          <w:noProof/>
        </w:rPr>
        <w:fldChar w:fldCharType="end"/>
      </w:r>
    </w:p>
    <w:p w14:paraId="4552D944" w14:textId="7B038275" w:rsidR="00FC48C1" w:rsidRDefault="00FC48C1">
      <w:pPr>
        <w:pStyle w:val="Spistreci2"/>
        <w:tabs>
          <w:tab w:val="left" w:pos="880"/>
          <w:tab w:val="right" w:leader="dot" w:pos="901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Zakres opracowania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_Toc431727026 \h </w:instrText>
      </w:r>
      <w:r>
        <w:rPr>
          <w:noProof/>
        </w:rPr>
      </w:r>
      <w:r>
        <w:rPr>
          <w:noProof/>
        </w:rPr>
        <w:fldChar w:fldCharType="separate"/>
      </w:r>
      <w:r w:rsidR="0019553E">
        <w:rPr>
          <w:noProof/>
        </w:rPr>
        <w:t>3</w:t>
      </w:r>
      <w:r>
        <w:rPr>
          <w:noProof/>
        </w:rPr>
        <w:fldChar w:fldCharType="end"/>
      </w:r>
    </w:p>
    <w:p w14:paraId="1665D461" w14:textId="265BA066" w:rsidR="00FC48C1" w:rsidRDefault="00FC48C1">
      <w:pPr>
        <w:pStyle w:val="Spistreci2"/>
        <w:tabs>
          <w:tab w:val="left" w:pos="880"/>
          <w:tab w:val="right" w:leader="dot" w:pos="901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Podstawa opracowania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_Toc431727027 \h </w:instrText>
      </w:r>
      <w:r>
        <w:rPr>
          <w:noProof/>
        </w:rPr>
      </w:r>
      <w:r>
        <w:rPr>
          <w:noProof/>
        </w:rPr>
        <w:fldChar w:fldCharType="separate"/>
      </w:r>
      <w:r w:rsidR="0019553E">
        <w:rPr>
          <w:noProof/>
        </w:rPr>
        <w:t>3</w:t>
      </w:r>
      <w:r>
        <w:rPr>
          <w:noProof/>
        </w:rPr>
        <w:fldChar w:fldCharType="end"/>
      </w:r>
    </w:p>
    <w:p w14:paraId="5B915C70" w14:textId="427BD445" w:rsidR="00FC48C1" w:rsidRDefault="00FC48C1">
      <w:pPr>
        <w:pStyle w:val="Spistreci2"/>
        <w:tabs>
          <w:tab w:val="left" w:pos="880"/>
          <w:tab w:val="right" w:leader="dot" w:pos="901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Charakterystyka drogi i ruchu na drodze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_Toc431727028 \h </w:instrText>
      </w:r>
      <w:r>
        <w:rPr>
          <w:noProof/>
        </w:rPr>
      </w:r>
      <w:r>
        <w:rPr>
          <w:noProof/>
        </w:rPr>
        <w:fldChar w:fldCharType="separate"/>
      </w:r>
      <w:r w:rsidR="0019553E">
        <w:rPr>
          <w:noProof/>
        </w:rPr>
        <w:t>4</w:t>
      </w:r>
      <w:r>
        <w:rPr>
          <w:noProof/>
        </w:rPr>
        <w:fldChar w:fldCharType="end"/>
      </w:r>
    </w:p>
    <w:p w14:paraId="72940E4D" w14:textId="30F4BD60" w:rsidR="00FC48C1" w:rsidRDefault="00FC48C1">
      <w:pPr>
        <w:pStyle w:val="Spistreci2"/>
        <w:tabs>
          <w:tab w:val="left" w:pos="880"/>
          <w:tab w:val="right" w:leader="dot" w:pos="901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Termin obowiązywania organizacji ruchu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_Toc431727029 \h </w:instrText>
      </w:r>
      <w:r>
        <w:rPr>
          <w:noProof/>
        </w:rPr>
      </w:r>
      <w:r>
        <w:rPr>
          <w:noProof/>
        </w:rPr>
        <w:fldChar w:fldCharType="separate"/>
      </w:r>
      <w:r w:rsidR="0019553E">
        <w:rPr>
          <w:noProof/>
        </w:rPr>
        <w:t>4</w:t>
      </w:r>
      <w:r>
        <w:rPr>
          <w:noProof/>
        </w:rPr>
        <w:fldChar w:fldCharType="end"/>
      </w:r>
    </w:p>
    <w:p w14:paraId="34F5831B" w14:textId="1D53C0F2" w:rsidR="00FC48C1" w:rsidRDefault="00FC48C1">
      <w:pPr>
        <w:pStyle w:val="Spistreci2"/>
        <w:tabs>
          <w:tab w:val="left" w:pos="880"/>
          <w:tab w:val="right" w:leader="dot" w:pos="901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Wytyczne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_Toc431727030 \h </w:instrText>
      </w:r>
      <w:r>
        <w:rPr>
          <w:noProof/>
        </w:rPr>
      </w:r>
      <w:r>
        <w:rPr>
          <w:noProof/>
        </w:rPr>
        <w:fldChar w:fldCharType="separate"/>
      </w:r>
      <w:r w:rsidR="0019553E">
        <w:rPr>
          <w:noProof/>
        </w:rPr>
        <w:t>4</w:t>
      </w:r>
      <w:r>
        <w:rPr>
          <w:noProof/>
        </w:rPr>
        <w:fldChar w:fldCharType="end"/>
      </w:r>
    </w:p>
    <w:p w14:paraId="49B36246" w14:textId="5E0E121C" w:rsidR="00FC48C1" w:rsidRDefault="00FC48C1">
      <w:pPr>
        <w:pStyle w:val="Spistreci2"/>
        <w:tabs>
          <w:tab w:val="left" w:pos="880"/>
          <w:tab w:val="right" w:leader="dot" w:pos="901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Uwagi i zalecenia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_Toc431727031 \h </w:instrText>
      </w:r>
      <w:r>
        <w:rPr>
          <w:noProof/>
        </w:rPr>
      </w:r>
      <w:r>
        <w:rPr>
          <w:noProof/>
        </w:rPr>
        <w:fldChar w:fldCharType="separate"/>
      </w:r>
      <w:r w:rsidR="0019553E">
        <w:rPr>
          <w:noProof/>
        </w:rPr>
        <w:t>6</w:t>
      </w:r>
      <w:r>
        <w:rPr>
          <w:noProof/>
        </w:rPr>
        <w:fldChar w:fldCharType="end"/>
      </w:r>
    </w:p>
    <w:p w14:paraId="01CDEB81" w14:textId="22376472" w:rsidR="00FC48C1" w:rsidRDefault="00FC48C1">
      <w:pPr>
        <w:pStyle w:val="Spistreci2"/>
        <w:tabs>
          <w:tab w:val="left" w:pos="880"/>
          <w:tab w:val="right" w:leader="dot" w:pos="901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Zestawienia ilości znaków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_Toc431727032 \h </w:instrText>
      </w:r>
      <w:r>
        <w:rPr>
          <w:noProof/>
        </w:rPr>
      </w:r>
      <w:r>
        <w:rPr>
          <w:noProof/>
        </w:rPr>
        <w:fldChar w:fldCharType="separate"/>
      </w:r>
      <w:r w:rsidR="0019553E">
        <w:rPr>
          <w:noProof/>
        </w:rPr>
        <w:t>7</w:t>
      </w:r>
      <w:r>
        <w:rPr>
          <w:noProof/>
        </w:rPr>
        <w:fldChar w:fldCharType="end"/>
      </w:r>
    </w:p>
    <w:p w14:paraId="53D05FB2" w14:textId="41386F06" w:rsidR="00FC48C1" w:rsidRDefault="00FC48C1">
      <w:pPr>
        <w:pStyle w:val="Spistreci1"/>
        <w:tabs>
          <w:tab w:val="right" w:leader="dot" w:pos="901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KARTA UZGODNIEŃ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_Toc431727033 \h </w:instrText>
      </w:r>
      <w:r>
        <w:rPr>
          <w:noProof/>
        </w:rPr>
      </w:r>
      <w:r>
        <w:rPr>
          <w:noProof/>
        </w:rPr>
        <w:fldChar w:fldCharType="separate"/>
      </w:r>
      <w:r w:rsidR="0019553E">
        <w:rPr>
          <w:noProof/>
        </w:rPr>
        <w:t>8</w:t>
      </w:r>
      <w:r>
        <w:rPr>
          <w:noProof/>
        </w:rPr>
        <w:fldChar w:fldCharType="end"/>
      </w:r>
    </w:p>
    <w:p w14:paraId="7BF41378" w14:textId="28CEA400" w:rsidR="00FC48C1" w:rsidRDefault="00FC48C1">
      <w:pPr>
        <w:pStyle w:val="Spistreci1"/>
        <w:tabs>
          <w:tab w:val="right" w:leader="dot" w:pos="901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RYSUNKI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_Toc431727034 \h </w:instrText>
      </w:r>
      <w:r>
        <w:rPr>
          <w:noProof/>
        </w:rPr>
      </w:r>
      <w:r>
        <w:rPr>
          <w:noProof/>
        </w:rPr>
        <w:fldChar w:fldCharType="separate"/>
      </w:r>
      <w:r w:rsidR="0019553E">
        <w:rPr>
          <w:noProof/>
        </w:rPr>
        <w:t>9</w:t>
      </w:r>
      <w:r>
        <w:rPr>
          <w:noProof/>
        </w:rPr>
        <w:fldChar w:fldCharType="end"/>
      </w:r>
    </w:p>
    <w:p w14:paraId="5D9BD156" w14:textId="77777777" w:rsidR="00140399" w:rsidRDefault="00B2069D">
      <w:pPr>
        <w:pStyle w:val="Standard"/>
        <w:spacing w:line="360" w:lineRule="auto"/>
        <w:jc w:val="center"/>
      </w:pPr>
      <w:r>
        <w:fldChar w:fldCharType="end"/>
      </w:r>
    </w:p>
    <w:p w14:paraId="3DBABC11" w14:textId="77777777" w:rsidR="00140399" w:rsidRDefault="00140399">
      <w:pPr>
        <w:pageBreakBefore/>
        <w:suppressAutoHyphens w:val="0"/>
      </w:pPr>
    </w:p>
    <w:p w14:paraId="3FCD9A43" w14:textId="77777777" w:rsidR="00140399" w:rsidRDefault="00B2069D">
      <w:pPr>
        <w:pStyle w:val="Nagwek1"/>
      </w:pPr>
      <w:bookmarkStart w:id="0" w:name="_Toc431727025"/>
      <w:r>
        <w:t>OPIS TECHNICZNY</w:t>
      </w:r>
      <w:bookmarkEnd w:id="0"/>
    </w:p>
    <w:p w14:paraId="4DA3DE1F" w14:textId="77777777" w:rsidR="00140399" w:rsidRDefault="00140399">
      <w:pPr>
        <w:pStyle w:val="Textbody"/>
        <w:jc w:val="center"/>
      </w:pPr>
    </w:p>
    <w:p w14:paraId="228D26AD" w14:textId="7B1DC1A6" w:rsidR="00140399" w:rsidRDefault="00B2069D">
      <w:pPr>
        <w:pStyle w:val="Nagwek2"/>
      </w:pPr>
      <w:bookmarkStart w:id="1" w:name="_Toc431727026"/>
      <w:r>
        <w:t>Zakres opracowania</w:t>
      </w:r>
      <w:bookmarkEnd w:id="1"/>
    </w:p>
    <w:p w14:paraId="3F9AEE4C" w14:textId="77777777" w:rsidR="00E548F3" w:rsidRPr="00E548F3" w:rsidRDefault="00E548F3" w:rsidP="00E548F3">
      <w:pPr>
        <w:pStyle w:val="Textbody"/>
      </w:pPr>
    </w:p>
    <w:p w14:paraId="599BD95D" w14:textId="3F789407" w:rsidR="00AC6FAD" w:rsidRDefault="006866D7" w:rsidP="00E548F3">
      <w:pPr>
        <w:pStyle w:val="Standard"/>
        <w:spacing w:line="360" w:lineRule="auto"/>
        <w:jc w:val="both"/>
      </w:pPr>
      <w:r>
        <w:t>Niniejsze opracowanie</w:t>
      </w:r>
      <w:r w:rsidR="00B2069D">
        <w:t xml:space="preserve"> zawiera </w:t>
      </w:r>
      <w:r>
        <w:t xml:space="preserve">projekt </w:t>
      </w:r>
      <w:r w:rsidR="003D6454" w:rsidRPr="003D6454">
        <w:t xml:space="preserve">stałej organizacji ruchu </w:t>
      </w:r>
      <w:r w:rsidR="00AC6FAD">
        <w:t xml:space="preserve">związany z </w:t>
      </w:r>
      <w:r w:rsidR="00D56334">
        <w:t>p</w:t>
      </w:r>
      <w:r w:rsidR="00D56334" w:rsidRPr="00D56334">
        <w:t>rzebudow</w:t>
      </w:r>
      <w:r w:rsidR="00D56334">
        <w:t>ą</w:t>
      </w:r>
      <w:r w:rsidR="00D56334" w:rsidRPr="00D56334">
        <w:t xml:space="preserve"> drogi dojazdowej do gruntów rolnych - dz. nr  52/2; 88/3; 109; 44/1; 43/1; 110; 41; 108; 31/2; 31/1; 32; 30; 14/2; 14/1; 15 </w:t>
      </w:r>
      <w:r w:rsidR="00332D24" w:rsidRPr="00332D24">
        <w:t xml:space="preserve">jedn. Kamień Krajeński [041301_5], </w:t>
      </w:r>
      <w:proofErr w:type="spellStart"/>
      <w:r w:rsidR="00D56334" w:rsidRPr="00D56334">
        <w:t>obr</w:t>
      </w:r>
      <w:proofErr w:type="spellEnd"/>
      <w:r w:rsidR="00D56334" w:rsidRPr="00D56334">
        <w:t>. Dąbrowa, gm. Kamień Krajeński, pow. sępoleński, woj. kujawsko - pomorskie</w:t>
      </w:r>
    </w:p>
    <w:p w14:paraId="05E712DF" w14:textId="77777777" w:rsidR="00E548F3" w:rsidRDefault="00E548F3" w:rsidP="00E548F3">
      <w:pPr>
        <w:pStyle w:val="Standard"/>
        <w:spacing w:line="360" w:lineRule="auto"/>
        <w:jc w:val="both"/>
      </w:pPr>
    </w:p>
    <w:p w14:paraId="4BD7C7E1" w14:textId="0FD39C00" w:rsidR="00E548F3" w:rsidRDefault="00E548F3" w:rsidP="00E548F3">
      <w:pPr>
        <w:pStyle w:val="Standard"/>
        <w:spacing w:line="360" w:lineRule="auto"/>
        <w:jc w:val="both"/>
      </w:pPr>
      <w:r>
        <w:t xml:space="preserve">Inwestycja zlokalizowana w województwie </w:t>
      </w:r>
      <w:r w:rsidR="00D56334" w:rsidRPr="00D56334">
        <w:t>woj. kujawsko - pomorski</w:t>
      </w:r>
      <w:r w:rsidR="00D56334">
        <w:t>m</w:t>
      </w:r>
      <w:r>
        <w:t xml:space="preserve">, powiat </w:t>
      </w:r>
      <w:r w:rsidR="00D56334">
        <w:t>sępoleński,</w:t>
      </w:r>
      <w:r>
        <w:t xml:space="preserve"> gmina </w:t>
      </w:r>
      <w:r w:rsidR="00D56334">
        <w:t>Kamień Krajeński</w:t>
      </w:r>
      <w:r>
        <w:t xml:space="preserve">.. Zakres budowy obejmuje: wykonanie  nawierzchni </w:t>
      </w:r>
      <w:r w:rsidR="00D56334">
        <w:t xml:space="preserve">bitumicznej </w:t>
      </w:r>
      <w:r>
        <w:t>drogi, przebudowę zjazdów oraz skrzyżowania</w:t>
      </w:r>
      <w:r w:rsidR="00D56334">
        <w:t>.</w:t>
      </w:r>
    </w:p>
    <w:p w14:paraId="4AEEB9AC" w14:textId="77777777" w:rsidR="00140399" w:rsidRDefault="00B2069D">
      <w:pPr>
        <w:pStyle w:val="Nagwek2"/>
      </w:pPr>
      <w:bookmarkStart w:id="2" w:name="_Toc431727027"/>
      <w:r>
        <w:t>Podstawa opracowania</w:t>
      </w:r>
      <w:bookmarkEnd w:id="2"/>
    </w:p>
    <w:p w14:paraId="4355E31C" w14:textId="77777777" w:rsidR="00140399" w:rsidRDefault="00140399">
      <w:pPr>
        <w:pStyle w:val="Textbody"/>
      </w:pPr>
    </w:p>
    <w:p w14:paraId="6098B1A8" w14:textId="477FEA1B" w:rsidR="002E7BA2" w:rsidRDefault="00B2069D">
      <w:pPr>
        <w:pStyle w:val="Textbody"/>
      </w:pPr>
      <w:r>
        <w:t>Podstawa opracowania jest następująca :</w:t>
      </w:r>
    </w:p>
    <w:p w14:paraId="7E80B186" w14:textId="6A4E4FDB" w:rsidR="002E7BA2" w:rsidRPr="00F066E1" w:rsidRDefault="002E7BA2" w:rsidP="002E7BA2">
      <w:pPr>
        <w:widowControl/>
        <w:numPr>
          <w:ilvl w:val="0"/>
          <w:numId w:val="15"/>
        </w:numPr>
        <w:autoSpaceDN/>
        <w:spacing w:line="360" w:lineRule="auto"/>
        <w:ind w:left="720" w:hanging="360"/>
        <w:jc w:val="both"/>
        <w:textAlignment w:val="auto"/>
      </w:pPr>
      <w:r w:rsidRPr="00F066E1">
        <w:t>Warunki techniczne, jakim powinny odpowiadać drogi publiczne i ich usytuowanie (</w:t>
      </w:r>
      <w:r w:rsidR="00332D24" w:rsidRPr="00D2391F">
        <w:t>j.t. Dz. U. 201</w:t>
      </w:r>
      <w:r w:rsidR="00332D24">
        <w:t>6</w:t>
      </w:r>
      <w:r w:rsidR="00332D24" w:rsidRPr="00D2391F">
        <w:t xml:space="preserve"> poz. 124 ze zm</w:t>
      </w:r>
      <w:r w:rsidR="00332D24">
        <w:t>.)</w:t>
      </w:r>
      <w:r>
        <w:t>.)</w:t>
      </w:r>
    </w:p>
    <w:p w14:paraId="2A2757C5" w14:textId="77777777" w:rsidR="002E7BA2" w:rsidRPr="00F066E1" w:rsidRDefault="002E7BA2" w:rsidP="002E7BA2">
      <w:pPr>
        <w:widowControl/>
        <w:numPr>
          <w:ilvl w:val="0"/>
          <w:numId w:val="15"/>
        </w:numPr>
        <w:autoSpaceDN/>
        <w:spacing w:line="360" w:lineRule="auto"/>
        <w:ind w:left="720" w:hanging="360"/>
        <w:jc w:val="both"/>
        <w:textAlignment w:val="auto"/>
      </w:pPr>
      <w:r w:rsidRPr="00F066E1">
        <w:t>Rozporządzenie Ministrów Infrastruktury oraz Spraw Wewnętrznych i Administracji w sprawie znaków i sygnałów drogowych (</w:t>
      </w:r>
      <w:r w:rsidRPr="00D2391F">
        <w:t xml:space="preserve">j.t. Dz. U. 2019 </w:t>
      </w:r>
      <w:proofErr w:type="spellStart"/>
      <w:r w:rsidRPr="00D2391F">
        <w:t>poz</w:t>
      </w:r>
      <w:proofErr w:type="spellEnd"/>
      <w:r w:rsidRPr="00D2391F">
        <w:t xml:space="preserve"> 2310</w:t>
      </w:r>
      <w:r w:rsidRPr="00F066E1">
        <w:t>)</w:t>
      </w:r>
    </w:p>
    <w:p w14:paraId="4C806A14" w14:textId="77777777" w:rsidR="002E7BA2" w:rsidRPr="00F066E1" w:rsidRDefault="002E7BA2" w:rsidP="002E7BA2">
      <w:pPr>
        <w:widowControl/>
        <w:numPr>
          <w:ilvl w:val="0"/>
          <w:numId w:val="15"/>
        </w:numPr>
        <w:autoSpaceDN/>
        <w:spacing w:line="360" w:lineRule="auto"/>
        <w:ind w:left="720" w:hanging="360"/>
        <w:jc w:val="both"/>
        <w:textAlignment w:val="auto"/>
      </w:pPr>
      <w:r w:rsidRPr="00F066E1">
        <w:t>Rozporządzenie Ministra Infrastruktury w sprawie szczegółowych warunków zarządzania ruchem na drogach oraz wykonywania nadzoru nad tym zarządzeniem (</w:t>
      </w:r>
      <w:r w:rsidRPr="00D2391F">
        <w:t>j.t. Dz. U. 2017 poz. 784</w:t>
      </w:r>
      <w:r w:rsidRPr="00F066E1">
        <w:t>).</w:t>
      </w:r>
    </w:p>
    <w:p w14:paraId="757269A3" w14:textId="36695DD9" w:rsidR="002E7BA2" w:rsidRPr="00565937" w:rsidRDefault="002E7BA2" w:rsidP="002E7BA2">
      <w:pPr>
        <w:widowControl/>
        <w:numPr>
          <w:ilvl w:val="0"/>
          <w:numId w:val="15"/>
        </w:numPr>
        <w:autoSpaceDN/>
        <w:spacing w:line="360" w:lineRule="auto"/>
        <w:ind w:left="709" w:hanging="283"/>
        <w:jc w:val="both"/>
        <w:textAlignment w:val="auto"/>
      </w:pPr>
      <w:r w:rsidRPr="00F066E1">
        <w:t xml:space="preserve">Mapa zasadnicza do celów projektowych w skali 1:500 zgodna z oryginałem przyjętym do zasobu </w:t>
      </w:r>
      <w:r w:rsidRPr="00565937">
        <w:t xml:space="preserve">Powiatowego Ośrodka Dokumentacji Geodezyjnej i Kartograficznej w </w:t>
      </w:r>
      <w:r w:rsidR="00E548F3">
        <w:t>Lęborku</w:t>
      </w:r>
      <w:r>
        <w:t xml:space="preserve"> </w:t>
      </w:r>
      <w:r w:rsidRPr="00565937">
        <w:t>IZP 6640.</w:t>
      </w:r>
      <w:r w:rsidR="00112061">
        <w:t>311</w:t>
      </w:r>
      <w:r w:rsidRPr="00565937">
        <w:t>.2020</w:t>
      </w:r>
    </w:p>
    <w:p w14:paraId="2DF099FC" w14:textId="4947EBB0" w:rsidR="00140399" w:rsidRDefault="00B2069D" w:rsidP="00112061">
      <w:pPr>
        <w:widowControl/>
        <w:numPr>
          <w:ilvl w:val="0"/>
          <w:numId w:val="15"/>
        </w:numPr>
        <w:autoSpaceDN/>
        <w:spacing w:line="360" w:lineRule="auto"/>
        <w:ind w:left="720" w:hanging="360"/>
        <w:jc w:val="both"/>
        <w:textAlignment w:val="auto"/>
      </w:pPr>
      <w:r>
        <w:t>Ustawa „Prawo o ruchu drogowym” z dnia 20.06.1997 r.(</w:t>
      </w:r>
      <w:r w:rsidR="00112061" w:rsidRPr="00112061">
        <w:t xml:space="preserve"> tekst jedn.: Dz.U. z 2020 r., poz. 110</w:t>
      </w:r>
      <w:r>
        <w:t>)</w:t>
      </w:r>
    </w:p>
    <w:p w14:paraId="3EE45155" w14:textId="77777777" w:rsidR="00112061" w:rsidRDefault="00112061" w:rsidP="00112061">
      <w:pPr>
        <w:widowControl/>
        <w:numPr>
          <w:ilvl w:val="0"/>
          <w:numId w:val="15"/>
        </w:numPr>
        <w:autoSpaceDN/>
        <w:spacing w:line="360" w:lineRule="auto"/>
        <w:ind w:left="720" w:hanging="360"/>
        <w:jc w:val="both"/>
        <w:textAlignment w:val="auto"/>
      </w:pPr>
      <w:r w:rsidRPr="00F066E1">
        <w:t xml:space="preserve">Wizja lokalna </w:t>
      </w:r>
    </w:p>
    <w:p w14:paraId="5C1F736E" w14:textId="77777777" w:rsidR="00112061" w:rsidRDefault="00112061" w:rsidP="00112061">
      <w:pPr>
        <w:widowControl/>
        <w:autoSpaceDN/>
        <w:spacing w:line="360" w:lineRule="auto"/>
        <w:ind w:left="720"/>
        <w:jc w:val="both"/>
        <w:textAlignment w:val="auto"/>
      </w:pPr>
    </w:p>
    <w:p w14:paraId="0250244E" w14:textId="1E7F5B40" w:rsidR="00140399" w:rsidRDefault="00140399">
      <w:pPr>
        <w:pStyle w:val="Textbody"/>
        <w:jc w:val="both"/>
      </w:pPr>
    </w:p>
    <w:p w14:paraId="16DC71DB" w14:textId="22089C9A" w:rsidR="00332D24" w:rsidRDefault="00332D24">
      <w:pPr>
        <w:pStyle w:val="Textbody"/>
        <w:jc w:val="both"/>
      </w:pPr>
    </w:p>
    <w:p w14:paraId="3F6C82B5" w14:textId="77777777" w:rsidR="00332D24" w:rsidRDefault="00332D24">
      <w:pPr>
        <w:pStyle w:val="Textbody"/>
        <w:jc w:val="both"/>
      </w:pPr>
    </w:p>
    <w:p w14:paraId="578D69F3" w14:textId="7B41A573" w:rsidR="00140399" w:rsidRDefault="00B2069D">
      <w:pPr>
        <w:pStyle w:val="Nagwek2"/>
      </w:pPr>
      <w:bookmarkStart w:id="3" w:name="_Toc431727028"/>
      <w:r>
        <w:lastRenderedPageBreak/>
        <w:t>Charakterystyka drogi i ruchu na drodze</w:t>
      </w:r>
      <w:bookmarkEnd w:id="3"/>
    </w:p>
    <w:p w14:paraId="00418899" w14:textId="150CA2F8" w:rsidR="00E548F3" w:rsidRDefault="00E548F3" w:rsidP="00E548F3">
      <w:pPr>
        <w:spacing w:line="360" w:lineRule="auto"/>
        <w:jc w:val="both"/>
        <w:rPr>
          <w:b/>
        </w:rPr>
      </w:pPr>
      <w:r>
        <w:rPr>
          <w:b/>
        </w:rPr>
        <w:t xml:space="preserve">Klasa : </w:t>
      </w:r>
      <w:r w:rsidR="00D56334">
        <w:rPr>
          <w:b/>
        </w:rPr>
        <w:t>wewnętrzna</w:t>
      </w:r>
    </w:p>
    <w:p w14:paraId="48A9C06B" w14:textId="47B648AD" w:rsidR="000E01FE" w:rsidRDefault="000E01FE" w:rsidP="00E548F3">
      <w:pPr>
        <w:spacing w:line="360" w:lineRule="auto"/>
        <w:jc w:val="both"/>
      </w:pPr>
      <w:r w:rsidRPr="000E01FE">
        <w:rPr>
          <w:b/>
        </w:rPr>
        <w:t>Kategoria drogi</w:t>
      </w:r>
      <w:r>
        <w:t xml:space="preserve"> : </w:t>
      </w:r>
      <w:r w:rsidR="00D56334">
        <w:t>wewnętrzna</w:t>
      </w:r>
    </w:p>
    <w:p w14:paraId="33479573" w14:textId="47F3C70A" w:rsidR="000E01FE" w:rsidRPr="000E01FE" w:rsidRDefault="000E01FE" w:rsidP="00E548F3">
      <w:pPr>
        <w:spacing w:line="360" w:lineRule="auto"/>
        <w:jc w:val="both"/>
      </w:pPr>
      <w:r w:rsidRPr="000E01FE">
        <w:rPr>
          <w:b/>
        </w:rPr>
        <w:t>Szerokość jezdni:</w:t>
      </w:r>
      <w:r>
        <w:t xml:space="preserve"> </w:t>
      </w:r>
      <w:r w:rsidR="00E548F3">
        <w:t>5,0</w:t>
      </w:r>
      <w:r w:rsidRPr="000E01FE">
        <w:t xml:space="preserve"> </w:t>
      </w:r>
      <w:r w:rsidR="00D56334">
        <w:t>m</w:t>
      </w:r>
    </w:p>
    <w:p w14:paraId="5C3D28AE" w14:textId="7B27E38C" w:rsidR="000E01FE" w:rsidRDefault="000E01FE" w:rsidP="00E548F3">
      <w:pPr>
        <w:spacing w:line="360" w:lineRule="auto"/>
        <w:jc w:val="both"/>
      </w:pPr>
      <w:r w:rsidRPr="000E01FE">
        <w:rPr>
          <w:b/>
        </w:rPr>
        <w:t>Natężenie ruchu:</w:t>
      </w:r>
      <w:r w:rsidR="009811B0">
        <w:rPr>
          <w:b/>
        </w:rPr>
        <w:t xml:space="preserve"> </w:t>
      </w:r>
      <w:r w:rsidR="00E548F3">
        <w:t xml:space="preserve">małe </w:t>
      </w:r>
    </w:p>
    <w:p w14:paraId="29F02544" w14:textId="1A12DAD8" w:rsidR="00140399" w:rsidRDefault="00B2069D" w:rsidP="00E548F3">
      <w:pPr>
        <w:pStyle w:val="Nagwek2"/>
      </w:pPr>
      <w:bookmarkStart w:id="4" w:name="_Toc431727029"/>
      <w:r>
        <w:t>Termin obowiązywania organizacji ruchu</w:t>
      </w:r>
      <w:bookmarkEnd w:id="4"/>
    </w:p>
    <w:p w14:paraId="3986F687" w14:textId="77777777" w:rsidR="00E548F3" w:rsidRDefault="00E548F3">
      <w:pPr>
        <w:pStyle w:val="Textbody"/>
        <w:jc w:val="both"/>
      </w:pPr>
    </w:p>
    <w:p w14:paraId="7CD276F8" w14:textId="204BC613" w:rsidR="00140399" w:rsidRDefault="00B2069D">
      <w:pPr>
        <w:pStyle w:val="Textbody"/>
        <w:jc w:val="both"/>
      </w:pPr>
      <w:r>
        <w:t>Organizacja ruchu obowiąz</w:t>
      </w:r>
      <w:r w:rsidR="000E01FE">
        <w:t>ywać będzie</w:t>
      </w:r>
      <w:r w:rsidR="00E548F3">
        <w:t xml:space="preserve"> od </w:t>
      </w:r>
      <w:r w:rsidR="000E01FE">
        <w:t xml:space="preserve"> </w:t>
      </w:r>
      <w:r w:rsidR="00E548F3">
        <w:t xml:space="preserve">III- </w:t>
      </w:r>
      <w:r w:rsidR="000E01FE">
        <w:t>IV kw. 20</w:t>
      </w:r>
      <w:r w:rsidR="00E548F3">
        <w:t>20</w:t>
      </w:r>
      <w:r w:rsidR="000E01FE">
        <w:t xml:space="preserve"> r.</w:t>
      </w:r>
      <w:r w:rsidR="00E548F3">
        <w:t xml:space="preserve"> (</w:t>
      </w:r>
      <w:r w:rsidR="009811B0">
        <w:t xml:space="preserve">po zakończeniu budowy drogi </w:t>
      </w:r>
      <w:r w:rsidR="00D56334">
        <w:t>)</w:t>
      </w:r>
    </w:p>
    <w:p w14:paraId="312AFD0F" w14:textId="77777777" w:rsidR="00140399" w:rsidRDefault="00140399">
      <w:pPr>
        <w:pStyle w:val="Textbody"/>
      </w:pPr>
    </w:p>
    <w:p w14:paraId="593AF0C1" w14:textId="77777777" w:rsidR="00140399" w:rsidRDefault="00B2069D">
      <w:pPr>
        <w:pStyle w:val="Nagwek2"/>
      </w:pPr>
      <w:bookmarkStart w:id="5" w:name="_Toc431727030"/>
      <w:r>
        <w:t>Wytyczne</w:t>
      </w:r>
      <w:bookmarkEnd w:id="5"/>
    </w:p>
    <w:p w14:paraId="453300D1" w14:textId="77777777" w:rsidR="00140399" w:rsidRDefault="00B2069D">
      <w:pPr>
        <w:pStyle w:val="Textbody"/>
      </w:pPr>
      <w:r>
        <w:t>W celu wykonania oznakowanie należy kierować się następującymi zasadami ustawiania znaków pionowych:</w:t>
      </w:r>
    </w:p>
    <w:p w14:paraId="50B3308F" w14:textId="77777777" w:rsidR="00140399" w:rsidRDefault="00B2069D">
      <w:pPr>
        <w:pStyle w:val="Textbody"/>
        <w:numPr>
          <w:ilvl w:val="0"/>
          <w:numId w:val="8"/>
        </w:numPr>
        <w:jc w:val="both"/>
      </w:pPr>
      <w:r>
        <w:t>Do oznakowania należy zastosować następujące znaki:</w:t>
      </w:r>
    </w:p>
    <w:p w14:paraId="06A816C5" w14:textId="2D300800" w:rsidR="00A648A9" w:rsidRPr="00AC6FAD" w:rsidRDefault="00A648A9" w:rsidP="009811B0">
      <w:pPr>
        <w:pStyle w:val="Textbody"/>
        <w:ind w:left="720"/>
        <w:jc w:val="both"/>
        <w:rPr>
          <w:b/>
        </w:rPr>
      </w:pPr>
      <w:r w:rsidRPr="00AC6FAD">
        <w:rPr>
          <w:b/>
        </w:rPr>
        <w:t xml:space="preserve">- znaki pionowe z grupy </w:t>
      </w:r>
      <w:r w:rsidR="00D56334">
        <w:rPr>
          <w:b/>
        </w:rPr>
        <w:t>małe</w:t>
      </w:r>
      <w:r w:rsidRPr="00AC6FAD">
        <w:rPr>
          <w:b/>
        </w:rPr>
        <w:t xml:space="preserve"> (</w:t>
      </w:r>
      <w:r w:rsidR="00D56334">
        <w:rPr>
          <w:b/>
        </w:rPr>
        <w:t>M</w:t>
      </w:r>
      <w:r w:rsidRPr="00AC6FAD">
        <w:rPr>
          <w:b/>
        </w:rPr>
        <w:t xml:space="preserve">) na drodze </w:t>
      </w:r>
      <w:r w:rsidR="00D56334">
        <w:rPr>
          <w:b/>
        </w:rPr>
        <w:t>gminnej</w:t>
      </w:r>
    </w:p>
    <w:p w14:paraId="797E4367" w14:textId="77777777" w:rsidR="00140399" w:rsidRDefault="00B2069D">
      <w:pPr>
        <w:pStyle w:val="Textbody"/>
        <w:numPr>
          <w:ilvl w:val="0"/>
          <w:numId w:val="8"/>
        </w:numPr>
        <w:jc w:val="both"/>
      </w:pPr>
      <w:r>
        <w:t>Znaki pionowe powinny być pokryte folią odblaskową typu 1, z wyjątkiem znaku A-7, B-2, B-20, D-6, D-6a, D-6b</w:t>
      </w:r>
    </w:p>
    <w:p w14:paraId="7BECBD53" w14:textId="77777777" w:rsidR="00140399" w:rsidRDefault="00B2069D">
      <w:pPr>
        <w:pStyle w:val="Textbody"/>
        <w:numPr>
          <w:ilvl w:val="0"/>
          <w:numId w:val="8"/>
        </w:numPr>
        <w:jc w:val="both"/>
      </w:pPr>
      <w:r>
        <w:t>Odległości i wysokości ustawienia znaków pionowych powinny odpowiadać szczegółowym warunkom technicznym dla znaków i sygnałów drogowych oraz urządzeń bezpieczeństwa ruchu drogowego i warunków ich umieszczania na drogach oraz  powinny zapewniać dobrą widoczność</w:t>
      </w:r>
    </w:p>
    <w:p w14:paraId="4428238C" w14:textId="77777777" w:rsidR="00140399" w:rsidRDefault="00B2069D">
      <w:pPr>
        <w:pStyle w:val="Textbody"/>
        <w:numPr>
          <w:ilvl w:val="0"/>
          <w:numId w:val="8"/>
        </w:numPr>
        <w:jc w:val="both"/>
      </w:pPr>
      <w:r>
        <w:t>Wysokości umieszczanie znaków:</w:t>
      </w:r>
    </w:p>
    <w:p w14:paraId="52E87837" w14:textId="77777777" w:rsidR="00140399" w:rsidRDefault="00B2069D">
      <w:pPr>
        <w:pStyle w:val="Standard"/>
        <w:jc w:val="center"/>
      </w:pPr>
      <w:r>
        <w:rPr>
          <w:noProof/>
          <w:color w:val="0000FF"/>
        </w:rPr>
        <w:drawing>
          <wp:inline distT="0" distB="0" distL="0" distR="0" wp14:anchorId="081A8875" wp14:editId="7CF197FD">
            <wp:extent cx="1638357" cy="1600200"/>
            <wp:effectExtent l="0" t="0" r="0" b="0"/>
            <wp:docPr id="1" name="grafika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57" cy="1600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58C553" w14:textId="77777777" w:rsidR="00140399" w:rsidRDefault="00B2069D">
      <w:pPr>
        <w:pStyle w:val="Standard"/>
        <w:ind w:hanging="240"/>
        <w:jc w:val="center"/>
      </w:pPr>
      <w:r>
        <w:tab/>
        <w:t xml:space="preserve"> kategorii A, B, C, D, F, G na drogach</w:t>
      </w:r>
    </w:p>
    <w:p w14:paraId="5796D7D8" w14:textId="77777777" w:rsidR="00140399" w:rsidRDefault="00B2069D">
      <w:pPr>
        <w:pStyle w:val="Standard"/>
        <w:jc w:val="center"/>
      </w:pPr>
      <w:r>
        <w:rPr>
          <w:noProof/>
          <w:color w:val="0000FF"/>
        </w:rPr>
        <w:drawing>
          <wp:inline distT="0" distB="0" distL="0" distR="0" wp14:anchorId="5B60BA8C" wp14:editId="28E16D98">
            <wp:extent cx="2152799" cy="1943282"/>
            <wp:effectExtent l="0" t="0" r="0" b="0"/>
            <wp:docPr id="2" name="grafika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799" cy="19432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E35960" w14:textId="77777777" w:rsidR="00140399" w:rsidRDefault="00B2069D">
      <w:pPr>
        <w:pStyle w:val="Standard"/>
        <w:ind w:hanging="240"/>
        <w:jc w:val="center"/>
      </w:pPr>
      <w:r>
        <w:lastRenderedPageBreak/>
        <w:t>dwóch na jednym słupku na drogach innych niż ulice</w:t>
      </w:r>
    </w:p>
    <w:p w14:paraId="3CE8A4E5" w14:textId="77777777" w:rsidR="00140399" w:rsidRDefault="00B2069D">
      <w:pPr>
        <w:pStyle w:val="Standard"/>
        <w:jc w:val="center"/>
      </w:pPr>
      <w:r>
        <w:rPr>
          <w:noProof/>
          <w:color w:val="0000FF"/>
        </w:rPr>
        <w:drawing>
          <wp:inline distT="0" distB="0" distL="0" distR="0" wp14:anchorId="6B3626CD" wp14:editId="177B645C">
            <wp:extent cx="2629082" cy="1638357"/>
            <wp:effectExtent l="0" t="0" r="0" b="0"/>
            <wp:docPr id="3" name="grafika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9082" cy="163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0ACA0C" w14:textId="77777777" w:rsidR="00140399" w:rsidRDefault="00B2069D">
      <w:pPr>
        <w:pStyle w:val="Standard"/>
        <w:ind w:hanging="240"/>
        <w:jc w:val="center"/>
      </w:pPr>
      <w:r>
        <w:t>kategorii A, B, C, D, F, G</w:t>
      </w:r>
    </w:p>
    <w:p w14:paraId="6CF5F491" w14:textId="77777777" w:rsidR="00140399" w:rsidRDefault="00B2069D">
      <w:pPr>
        <w:pStyle w:val="Standard"/>
        <w:jc w:val="center"/>
      </w:pPr>
      <w:r>
        <w:rPr>
          <w:noProof/>
          <w:color w:val="0000FF"/>
        </w:rPr>
        <w:drawing>
          <wp:inline distT="0" distB="0" distL="0" distR="0" wp14:anchorId="73C5E7D3" wp14:editId="0A5B71A8">
            <wp:extent cx="2286000" cy="2305083"/>
            <wp:effectExtent l="0" t="0" r="0" b="0"/>
            <wp:docPr id="4" name="grafika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050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B44015" w14:textId="77777777" w:rsidR="00140399" w:rsidRDefault="00B2069D">
      <w:pPr>
        <w:pStyle w:val="Standard"/>
        <w:ind w:hanging="240"/>
        <w:jc w:val="center"/>
      </w:pPr>
      <w:r>
        <w:t>dwóch na jednym słupku na ulicach</w:t>
      </w:r>
    </w:p>
    <w:p w14:paraId="480B4490" w14:textId="77777777" w:rsidR="00140399" w:rsidRDefault="00140399">
      <w:pPr>
        <w:pStyle w:val="Standard"/>
        <w:ind w:hanging="240"/>
        <w:jc w:val="both"/>
      </w:pPr>
    </w:p>
    <w:p w14:paraId="73522778" w14:textId="77777777" w:rsidR="00140399" w:rsidRDefault="00B2069D">
      <w:pPr>
        <w:pStyle w:val="Standard"/>
        <w:ind w:hanging="240"/>
        <w:jc w:val="both"/>
      </w:pPr>
      <w:r>
        <w:tab/>
        <w:t>Wysokość umieszczenia znaku powinna być dostosowana do rodzaju drogi (ulicy) oraz konkretnego miejsca na drodze. Jedną z zasadniczych okoliczności, które należy uwzględniać, jest ruch pieszych, dla których znak zbyt nisko ustawiony może stanowić istotną przeszkodę.</w:t>
      </w:r>
    </w:p>
    <w:p w14:paraId="31C11AA9" w14:textId="77777777" w:rsidR="00140399" w:rsidRDefault="00B2069D">
      <w:pPr>
        <w:pStyle w:val="Standard"/>
        <w:ind w:hanging="240"/>
      </w:pPr>
      <w:r>
        <w:tab/>
        <w:t>Odległości od krawędzi jezdni:</w:t>
      </w:r>
    </w:p>
    <w:p w14:paraId="582886CE" w14:textId="77777777" w:rsidR="00140399" w:rsidRDefault="00140399">
      <w:pPr>
        <w:pStyle w:val="Standard"/>
        <w:ind w:hanging="240"/>
      </w:pPr>
    </w:p>
    <w:p w14:paraId="25C87CA2" w14:textId="77777777" w:rsidR="00140399" w:rsidRDefault="00B2069D">
      <w:pPr>
        <w:pStyle w:val="Standard"/>
        <w:ind w:hanging="240"/>
        <w:jc w:val="center"/>
      </w:pPr>
      <w:r>
        <w:rPr>
          <w:noProof/>
        </w:rPr>
        <w:drawing>
          <wp:inline distT="0" distB="0" distL="0" distR="0" wp14:anchorId="7123F200" wp14:editId="0B07DE24">
            <wp:extent cx="2724116" cy="1886041"/>
            <wp:effectExtent l="0" t="0" r="34" b="0"/>
            <wp:docPr id="5" name="grafika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16" cy="18860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6206A1" w14:textId="77777777" w:rsidR="00140399" w:rsidRDefault="00B2069D">
      <w:pPr>
        <w:pStyle w:val="Standard"/>
        <w:ind w:hanging="240"/>
        <w:jc w:val="center"/>
      </w:pPr>
      <w:r>
        <w:t>na drodze</w:t>
      </w:r>
    </w:p>
    <w:p w14:paraId="26A515AC" w14:textId="77777777" w:rsidR="00140399" w:rsidRDefault="00B2069D">
      <w:pPr>
        <w:pStyle w:val="Standard"/>
        <w:ind w:hanging="240"/>
        <w:jc w:val="center"/>
      </w:pPr>
      <w:r>
        <w:rPr>
          <w:noProof/>
        </w:rPr>
        <w:lastRenderedPageBreak/>
        <w:drawing>
          <wp:inline distT="0" distB="0" distL="0" distR="0" wp14:anchorId="47E1D389" wp14:editId="3D7CFB0C">
            <wp:extent cx="3009957" cy="1962000"/>
            <wp:effectExtent l="0" t="0" r="0" b="150"/>
            <wp:docPr id="6" name="grafika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57" cy="1962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3D3064" w14:textId="77777777" w:rsidR="00140399" w:rsidRDefault="00B2069D">
      <w:pPr>
        <w:pStyle w:val="Standard"/>
        <w:ind w:hanging="240"/>
        <w:jc w:val="center"/>
      </w:pPr>
      <w:r>
        <w:t>na ulicy</w:t>
      </w:r>
    </w:p>
    <w:p w14:paraId="14763C0E" w14:textId="77777777" w:rsidR="00140399" w:rsidRDefault="00140399">
      <w:pPr>
        <w:pStyle w:val="Standard"/>
        <w:ind w:left="120"/>
        <w:jc w:val="center"/>
      </w:pPr>
    </w:p>
    <w:p w14:paraId="16EAA2C1" w14:textId="77777777" w:rsidR="00140399" w:rsidRDefault="00140399" w:rsidP="00A37162">
      <w:pPr>
        <w:pStyle w:val="Standard"/>
        <w:ind w:left="720"/>
        <w:jc w:val="both"/>
      </w:pPr>
    </w:p>
    <w:p w14:paraId="42728C65" w14:textId="77777777" w:rsidR="00140399" w:rsidRDefault="00140399">
      <w:pPr>
        <w:pStyle w:val="Standard"/>
        <w:ind w:hanging="240"/>
        <w:jc w:val="both"/>
      </w:pPr>
    </w:p>
    <w:p w14:paraId="3F80E711" w14:textId="77777777" w:rsidR="00140399" w:rsidRDefault="00B2069D">
      <w:pPr>
        <w:pStyle w:val="Nagwek2"/>
      </w:pPr>
      <w:bookmarkStart w:id="6" w:name="_Toc431727031"/>
      <w:r>
        <w:t>Uwagi i zalecenia</w:t>
      </w:r>
      <w:bookmarkEnd w:id="6"/>
    </w:p>
    <w:p w14:paraId="4F2D51FD" w14:textId="77777777" w:rsidR="00140399" w:rsidRDefault="00B2069D">
      <w:pPr>
        <w:pStyle w:val="Textbody"/>
        <w:numPr>
          <w:ilvl w:val="0"/>
          <w:numId w:val="11"/>
        </w:numPr>
        <w:jc w:val="both"/>
      </w:pPr>
      <w:r>
        <w:t>Znaki należy umieszczać na słupkach stalowych, ocynkowanych</w:t>
      </w:r>
    </w:p>
    <w:p w14:paraId="18AF3672" w14:textId="77777777" w:rsidR="00140399" w:rsidRDefault="00B2069D">
      <w:pPr>
        <w:pStyle w:val="Textbody"/>
        <w:numPr>
          <w:ilvl w:val="0"/>
          <w:numId w:val="11"/>
        </w:numPr>
        <w:jc w:val="both"/>
      </w:pPr>
      <w:r>
        <w:t>Znaki drogowe pionowe należy zakupić w firmie specjalizującej się w produkcji znaków.</w:t>
      </w:r>
    </w:p>
    <w:p w14:paraId="11751240" w14:textId="77777777" w:rsidR="007F5088" w:rsidRDefault="00B2069D">
      <w:pPr>
        <w:pStyle w:val="Textbody"/>
        <w:numPr>
          <w:ilvl w:val="0"/>
          <w:numId w:val="11"/>
        </w:numPr>
        <w:jc w:val="both"/>
      </w:pPr>
      <w:r>
        <w:t>Znaki pionowe należy ustawić z zasadami podanymi powyżej oraz zgodnie z szczegółowymi warunkami technicznymi dla znaków i sygnałów drogowych oraz urządzeń bezpieczeństwa ruchu drogowego i warunków ich umieszczania na drogach</w:t>
      </w:r>
    </w:p>
    <w:p w14:paraId="14C87D99" w14:textId="78C1D5F2" w:rsidR="00140399" w:rsidRDefault="007F5088">
      <w:pPr>
        <w:pStyle w:val="Textbody"/>
        <w:numPr>
          <w:ilvl w:val="0"/>
          <w:numId w:val="11"/>
        </w:numPr>
        <w:jc w:val="both"/>
      </w:pPr>
      <w:r>
        <w:t>Oznakowanie poziome należy wykonać w technologii grubowarstwowej</w:t>
      </w:r>
      <w:r w:rsidR="00B2069D">
        <w:t xml:space="preserve">  </w:t>
      </w:r>
    </w:p>
    <w:p w14:paraId="21F8FC37" w14:textId="77777777" w:rsidR="00D56334" w:rsidRPr="00D56334" w:rsidRDefault="00D56334" w:rsidP="00D56334">
      <w:pPr>
        <w:pStyle w:val="Textbody"/>
        <w:numPr>
          <w:ilvl w:val="0"/>
          <w:numId w:val="11"/>
        </w:numPr>
      </w:pPr>
      <w:r w:rsidRPr="00D56334">
        <w:t>Progi zwalniające do v=30km/h wykonać zgodnie z PZT – 2 sztuki</w:t>
      </w:r>
    </w:p>
    <w:p w14:paraId="3F39A844" w14:textId="77777777" w:rsidR="00D56334" w:rsidRDefault="00D56334" w:rsidP="00D56334">
      <w:pPr>
        <w:pStyle w:val="Textbody"/>
        <w:ind w:left="720"/>
        <w:jc w:val="both"/>
      </w:pPr>
    </w:p>
    <w:p w14:paraId="42491030" w14:textId="5B121C62" w:rsidR="007F5088" w:rsidRDefault="007F5088" w:rsidP="007F5088">
      <w:pPr>
        <w:pStyle w:val="Textbody"/>
        <w:ind w:left="720"/>
        <w:rPr>
          <w:b/>
          <w:bCs/>
        </w:rPr>
      </w:pPr>
    </w:p>
    <w:p w14:paraId="17B055E1" w14:textId="77777777" w:rsidR="007F5088" w:rsidRPr="001435F3" w:rsidRDefault="007F5088" w:rsidP="007F5088">
      <w:pPr>
        <w:pStyle w:val="Textbody"/>
        <w:ind w:left="720"/>
        <w:rPr>
          <w:b/>
          <w:bCs/>
        </w:rPr>
      </w:pPr>
    </w:p>
    <w:p w14:paraId="5896FEC2" w14:textId="77777777" w:rsidR="001435F3" w:rsidRDefault="001435F3" w:rsidP="001435F3">
      <w:pPr>
        <w:pStyle w:val="Textbody"/>
        <w:ind w:left="720"/>
        <w:jc w:val="both"/>
      </w:pPr>
    </w:p>
    <w:p w14:paraId="33B84B7E" w14:textId="77777777" w:rsidR="00140399" w:rsidRDefault="00140399">
      <w:pPr>
        <w:pStyle w:val="Textbody"/>
        <w:pageBreakBefore/>
      </w:pPr>
    </w:p>
    <w:p w14:paraId="4034F3A5" w14:textId="77777777" w:rsidR="00140399" w:rsidRDefault="00B2069D">
      <w:pPr>
        <w:pStyle w:val="Nagwek2"/>
      </w:pPr>
      <w:bookmarkStart w:id="7" w:name="_Toc431727032"/>
      <w:r>
        <w:t>Zestawienia ilości znaków</w:t>
      </w:r>
      <w:bookmarkEnd w:id="7"/>
    </w:p>
    <w:p w14:paraId="4A73D6BC" w14:textId="77777777" w:rsidR="001512A8" w:rsidRDefault="001512A8">
      <w:pPr>
        <w:pStyle w:val="Textbody"/>
        <w:rPr>
          <w:b/>
          <w:bCs/>
        </w:rPr>
      </w:pPr>
    </w:p>
    <w:p w14:paraId="5901C34F" w14:textId="77777777" w:rsidR="00601581" w:rsidRDefault="00601581" w:rsidP="00E719DA">
      <w:pPr>
        <w:pStyle w:val="Textbody"/>
        <w:rPr>
          <w:b/>
          <w:bCs/>
        </w:rPr>
      </w:pPr>
    </w:p>
    <w:p w14:paraId="33AEA5CF" w14:textId="77777777" w:rsidR="00E719DA" w:rsidRDefault="00A648A9" w:rsidP="00E719DA">
      <w:pPr>
        <w:pStyle w:val="Textbody"/>
        <w:rPr>
          <w:b/>
          <w:bCs/>
        </w:rPr>
      </w:pPr>
      <w:r>
        <w:rPr>
          <w:b/>
          <w:bCs/>
        </w:rPr>
        <w:t>Rys. 2.</w:t>
      </w:r>
    </w:p>
    <w:p w14:paraId="63780C15" w14:textId="77777777" w:rsidR="00B12304" w:rsidRDefault="00B12304" w:rsidP="00B12304">
      <w:pPr>
        <w:pStyle w:val="Textbody"/>
        <w:rPr>
          <w:b/>
          <w:bCs/>
        </w:rPr>
      </w:pPr>
    </w:p>
    <w:p w14:paraId="090BB674" w14:textId="4C2C885C" w:rsidR="00B12304" w:rsidRDefault="00B12304" w:rsidP="00B12304">
      <w:pPr>
        <w:pStyle w:val="Textbody"/>
        <w:rPr>
          <w:b/>
          <w:bCs/>
        </w:rPr>
      </w:pPr>
      <w:r>
        <w:rPr>
          <w:b/>
          <w:bCs/>
        </w:rPr>
        <w:t>ZNAKI PROJEKTOWANE</w:t>
      </w:r>
    </w:p>
    <w:tbl>
      <w:tblPr>
        <w:tblW w:w="9022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4511"/>
      </w:tblGrid>
      <w:tr w:rsidR="00B12304" w14:paraId="51597B24" w14:textId="77777777" w:rsidTr="00FF63F2"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32515" w14:textId="77777777" w:rsidR="00B12304" w:rsidRPr="002606FA" w:rsidRDefault="00B12304" w:rsidP="00FF63F2">
            <w:pPr>
              <w:pStyle w:val="TableContents"/>
              <w:jc w:val="center"/>
              <w:rPr>
                <w:b/>
              </w:rPr>
            </w:pPr>
            <w:r w:rsidRPr="002606FA">
              <w:rPr>
                <w:b/>
              </w:rPr>
              <w:t>Oznaczenie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25F28" w14:textId="77777777" w:rsidR="00B12304" w:rsidRPr="002606FA" w:rsidRDefault="00B12304" w:rsidP="00FF63F2">
            <w:pPr>
              <w:pStyle w:val="TableContents"/>
              <w:jc w:val="center"/>
              <w:rPr>
                <w:b/>
              </w:rPr>
            </w:pPr>
            <w:r w:rsidRPr="002606FA">
              <w:rPr>
                <w:b/>
              </w:rPr>
              <w:t>Ilość</w:t>
            </w:r>
          </w:p>
        </w:tc>
      </w:tr>
      <w:tr w:rsidR="00D56334" w14:paraId="69A6EEE6" w14:textId="77777777" w:rsidTr="00FF63F2"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878FD" w14:textId="48B823F4" w:rsidR="00D56334" w:rsidRDefault="00D56334" w:rsidP="00FF63F2">
            <w:pPr>
              <w:pStyle w:val="TableContents"/>
              <w:jc w:val="center"/>
            </w:pPr>
            <w:r>
              <w:t>A-7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6444D" w14:textId="5B48180A" w:rsidR="00D56334" w:rsidRDefault="00D56334" w:rsidP="00FF63F2">
            <w:pPr>
              <w:pStyle w:val="TableContents"/>
              <w:jc w:val="center"/>
            </w:pPr>
            <w:r>
              <w:t>2</w:t>
            </w:r>
          </w:p>
        </w:tc>
      </w:tr>
      <w:tr w:rsidR="00B12304" w14:paraId="3DD8A8A0" w14:textId="77777777" w:rsidTr="00FF63F2"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8DDEA" w14:textId="2044C38F" w:rsidR="00B12304" w:rsidRDefault="00D56334" w:rsidP="00FF63F2">
            <w:pPr>
              <w:pStyle w:val="TableContents"/>
              <w:jc w:val="center"/>
            </w:pPr>
            <w:r>
              <w:t>A-6b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62D68" w14:textId="1E999C8E" w:rsidR="00B12304" w:rsidRDefault="00D56334" w:rsidP="00FF63F2">
            <w:pPr>
              <w:pStyle w:val="TableContents"/>
              <w:jc w:val="center"/>
            </w:pPr>
            <w:r>
              <w:t>1</w:t>
            </w:r>
          </w:p>
        </w:tc>
      </w:tr>
      <w:tr w:rsidR="00D56334" w14:paraId="3D769E22" w14:textId="77777777" w:rsidTr="00FF63F2"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2A570" w14:textId="6C84F3AC" w:rsidR="00D56334" w:rsidRDefault="00D56334" w:rsidP="00FF63F2">
            <w:pPr>
              <w:pStyle w:val="TableContents"/>
              <w:jc w:val="center"/>
            </w:pPr>
            <w:r>
              <w:t>A-6c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17AF3" w14:textId="4384EDC4" w:rsidR="00D56334" w:rsidRDefault="00D56334" w:rsidP="00FF63F2">
            <w:pPr>
              <w:pStyle w:val="TableContents"/>
              <w:jc w:val="center"/>
            </w:pPr>
            <w:r>
              <w:t>1</w:t>
            </w:r>
          </w:p>
        </w:tc>
      </w:tr>
      <w:tr w:rsidR="00D56334" w14:paraId="096559EF" w14:textId="77777777" w:rsidTr="00FF63F2"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30C44" w14:textId="46B8B01D" w:rsidR="00D56334" w:rsidRDefault="00D56334" w:rsidP="00D56334">
            <w:pPr>
              <w:pStyle w:val="TableContents"/>
              <w:jc w:val="center"/>
            </w:pPr>
            <w:r>
              <w:t>A-11a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A50AB" w14:textId="36492898" w:rsidR="00D56334" w:rsidRDefault="00D56334" w:rsidP="00D56334">
            <w:pPr>
              <w:pStyle w:val="TableContents"/>
              <w:jc w:val="center"/>
            </w:pPr>
            <w:r>
              <w:t>4</w:t>
            </w:r>
          </w:p>
        </w:tc>
      </w:tr>
      <w:tr w:rsidR="00D56334" w14:paraId="4BDD3EB6" w14:textId="77777777" w:rsidTr="00FF63F2"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C5874" w14:textId="2712B943" w:rsidR="00D56334" w:rsidRDefault="00D56334" w:rsidP="00D56334">
            <w:pPr>
              <w:pStyle w:val="TableContents"/>
              <w:jc w:val="center"/>
            </w:pPr>
            <w:r>
              <w:t>B-33 (30km/h)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A668E" w14:textId="5A96E428" w:rsidR="00D56334" w:rsidRDefault="00D56334" w:rsidP="00D56334">
            <w:pPr>
              <w:pStyle w:val="TableContents"/>
              <w:jc w:val="center"/>
            </w:pPr>
            <w:r>
              <w:t>4</w:t>
            </w:r>
          </w:p>
        </w:tc>
      </w:tr>
      <w:tr w:rsidR="00D56334" w14:paraId="64467C78" w14:textId="77777777" w:rsidTr="00FF63F2"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5E66C" w14:textId="7B375444" w:rsidR="00D56334" w:rsidRDefault="00D56334" w:rsidP="00D56334">
            <w:pPr>
              <w:pStyle w:val="TableContents"/>
              <w:jc w:val="center"/>
            </w:pPr>
            <w:r>
              <w:t>B-33 (60km/h)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5AEF9" w14:textId="4938FCB4" w:rsidR="00D56334" w:rsidRDefault="00D56334" w:rsidP="00D56334">
            <w:pPr>
              <w:pStyle w:val="TableContents"/>
              <w:jc w:val="center"/>
            </w:pPr>
            <w:r>
              <w:t>2</w:t>
            </w:r>
          </w:p>
        </w:tc>
      </w:tr>
      <w:tr w:rsidR="00D56334" w14:paraId="0D824967" w14:textId="77777777" w:rsidTr="00FF63F2"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1E4A7" w14:textId="3596F4BA" w:rsidR="00D56334" w:rsidRDefault="00D56334" w:rsidP="00D56334">
            <w:pPr>
              <w:pStyle w:val="TableContents"/>
              <w:jc w:val="center"/>
            </w:pPr>
            <w:r>
              <w:t>B-42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DCB6F" w14:textId="3A15BF2D" w:rsidR="00D56334" w:rsidRDefault="00D56334" w:rsidP="00D56334">
            <w:pPr>
              <w:pStyle w:val="TableContents"/>
              <w:jc w:val="center"/>
            </w:pPr>
            <w:r>
              <w:t>2</w:t>
            </w:r>
          </w:p>
        </w:tc>
      </w:tr>
      <w:tr w:rsidR="00D56334" w14:paraId="0632B9F3" w14:textId="77777777" w:rsidTr="00FF63F2">
        <w:trPr>
          <w:trHeight w:val="432"/>
        </w:trPr>
        <w:tc>
          <w:tcPr>
            <w:tcW w:w="4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6B35B" w14:textId="17DAE0A1" w:rsidR="00D56334" w:rsidRDefault="00D56334" w:rsidP="00D56334">
            <w:pPr>
              <w:pStyle w:val="TableContents"/>
              <w:jc w:val="center"/>
            </w:pPr>
            <w:r>
              <w:t>T-1 (20m)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B9A13" w14:textId="70729D0F" w:rsidR="00D56334" w:rsidRDefault="00D56334" w:rsidP="00D56334">
            <w:pPr>
              <w:pStyle w:val="TableContents"/>
              <w:jc w:val="center"/>
            </w:pPr>
            <w:r>
              <w:t>2</w:t>
            </w:r>
          </w:p>
        </w:tc>
      </w:tr>
      <w:tr w:rsidR="00D56334" w14:paraId="500CEE99" w14:textId="77777777" w:rsidTr="00FF63F2">
        <w:trPr>
          <w:trHeight w:val="432"/>
        </w:trPr>
        <w:tc>
          <w:tcPr>
            <w:tcW w:w="4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27637" w14:textId="448A9D3F" w:rsidR="00D56334" w:rsidRDefault="00D56334" w:rsidP="00D56334">
            <w:pPr>
              <w:pStyle w:val="TableContents"/>
              <w:jc w:val="center"/>
            </w:pPr>
            <w:r w:rsidRPr="00D56334">
              <w:t>Radarowy wyświetlacz prędkości DP1 + + słup + wysięgnik, zasilenie solarne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DCEA1" w14:textId="0B12D736" w:rsidR="00D56334" w:rsidRDefault="00D56334" w:rsidP="00D56334">
            <w:pPr>
              <w:pStyle w:val="TableContents"/>
              <w:jc w:val="center"/>
            </w:pPr>
            <w:r>
              <w:t>2</w:t>
            </w:r>
          </w:p>
        </w:tc>
      </w:tr>
    </w:tbl>
    <w:p w14:paraId="60A30565" w14:textId="77777777" w:rsidR="00B12304" w:rsidRDefault="00B12304" w:rsidP="00B12304">
      <w:pPr>
        <w:pStyle w:val="Textbody"/>
        <w:rPr>
          <w:b/>
          <w:bCs/>
        </w:rPr>
      </w:pPr>
    </w:p>
    <w:p w14:paraId="7C22BA07" w14:textId="6377854C" w:rsidR="00D56334" w:rsidRDefault="00D56334" w:rsidP="000D2A8F">
      <w:pPr>
        <w:pStyle w:val="Textbody"/>
        <w:rPr>
          <w:b/>
          <w:bCs/>
        </w:rPr>
      </w:pPr>
      <w:r>
        <w:rPr>
          <w:b/>
          <w:bCs/>
        </w:rPr>
        <w:t>P</w:t>
      </w:r>
      <w:r w:rsidRPr="00D56334">
        <w:rPr>
          <w:b/>
          <w:bCs/>
        </w:rPr>
        <w:t>r</w:t>
      </w:r>
      <w:r>
        <w:rPr>
          <w:b/>
          <w:bCs/>
        </w:rPr>
        <w:t>o</w:t>
      </w:r>
      <w:r w:rsidRPr="00D56334">
        <w:rPr>
          <w:b/>
          <w:bCs/>
        </w:rPr>
        <w:t>g</w:t>
      </w:r>
      <w:r>
        <w:rPr>
          <w:b/>
          <w:bCs/>
        </w:rPr>
        <w:t>i</w:t>
      </w:r>
      <w:r w:rsidRPr="00D56334">
        <w:rPr>
          <w:b/>
          <w:bCs/>
        </w:rPr>
        <w:t xml:space="preserve"> zwalniają</w:t>
      </w:r>
      <w:r>
        <w:rPr>
          <w:b/>
          <w:bCs/>
        </w:rPr>
        <w:t xml:space="preserve">ce </w:t>
      </w:r>
      <w:r w:rsidRPr="00D56334">
        <w:rPr>
          <w:b/>
          <w:bCs/>
        </w:rPr>
        <w:t>do v=30km/h</w:t>
      </w:r>
      <w:r>
        <w:rPr>
          <w:b/>
          <w:bCs/>
        </w:rPr>
        <w:t xml:space="preserve"> wykonać zgodnie z PZT – 2 sztuki</w:t>
      </w:r>
    </w:p>
    <w:p w14:paraId="0E51C45A" w14:textId="77777777" w:rsidR="00F81B20" w:rsidRDefault="00F81B20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71E66E95" w14:textId="77777777" w:rsidR="000D2A8F" w:rsidRDefault="000D2A8F" w:rsidP="000D2A8F">
      <w:pPr>
        <w:pStyle w:val="Textbody"/>
        <w:rPr>
          <w:b/>
          <w:bCs/>
        </w:rPr>
      </w:pPr>
    </w:p>
    <w:p w14:paraId="302D4BAE" w14:textId="77777777" w:rsidR="000D2A8F" w:rsidRDefault="000D2A8F" w:rsidP="000D2A8F">
      <w:pPr>
        <w:pStyle w:val="Textbody"/>
        <w:rPr>
          <w:b/>
          <w:bCs/>
        </w:rPr>
      </w:pPr>
    </w:p>
    <w:p w14:paraId="54BD2E4C" w14:textId="77777777" w:rsidR="00140399" w:rsidRDefault="00140399" w:rsidP="00424968">
      <w:pPr>
        <w:suppressAutoHyphens w:val="0"/>
      </w:pPr>
    </w:p>
    <w:p w14:paraId="78A5FC83" w14:textId="77777777" w:rsidR="00140399" w:rsidRDefault="00B2069D" w:rsidP="00A830A1">
      <w:pPr>
        <w:pStyle w:val="Nagwek1"/>
        <w:numPr>
          <w:ilvl w:val="0"/>
          <w:numId w:val="0"/>
        </w:numPr>
        <w:ind w:left="432"/>
      </w:pPr>
      <w:bookmarkStart w:id="8" w:name="_Toc431727033"/>
      <w:r>
        <w:t>2 KARTA UZGODNIEŃ</w:t>
      </w:r>
      <w:bookmarkEnd w:id="8"/>
    </w:p>
    <w:p w14:paraId="12D524CE" w14:textId="77777777" w:rsidR="00140399" w:rsidRDefault="00140399" w:rsidP="00A830A1">
      <w:pPr>
        <w:pStyle w:val="Nagwek1"/>
        <w:numPr>
          <w:ilvl w:val="0"/>
          <w:numId w:val="0"/>
        </w:numPr>
        <w:ind w:left="432"/>
      </w:pPr>
    </w:p>
    <w:p w14:paraId="15F1A604" w14:textId="77777777" w:rsidR="00140399" w:rsidRDefault="00140399">
      <w:pPr>
        <w:pageBreakBefore/>
        <w:suppressAutoHyphens w:val="0"/>
      </w:pPr>
    </w:p>
    <w:p w14:paraId="727A9D40" w14:textId="77777777" w:rsidR="00140399" w:rsidRDefault="00140399">
      <w:pPr>
        <w:pStyle w:val="Textbody"/>
      </w:pPr>
    </w:p>
    <w:p w14:paraId="64EF8A1F" w14:textId="77777777" w:rsidR="00140399" w:rsidRPr="00F843F6" w:rsidRDefault="00140399" w:rsidP="00A830A1">
      <w:pPr>
        <w:pStyle w:val="Nagwek1"/>
        <w:numPr>
          <w:ilvl w:val="0"/>
          <w:numId w:val="0"/>
        </w:numPr>
        <w:ind w:left="432" w:hanging="432"/>
        <w:rPr>
          <w:sz w:val="144"/>
          <w:szCs w:val="144"/>
        </w:rPr>
      </w:pPr>
    </w:p>
    <w:p w14:paraId="5492BA6D" w14:textId="77777777" w:rsidR="00140399" w:rsidRPr="00F843F6" w:rsidRDefault="00B2069D" w:rsidP="00F843F6">
      <w:pPr>
        <w:pStyle w:val="Nagwek1"/>
        <w:numPr>
          <w:ilvl w:val="0"/>
          <w:numId w:val="0"/>
        </w:numPr>
        <w:jc w:val="center"/>
        <w:rPr>
          <w:sz w:val="96"/>
          <w:szCs w:val="96"/>
        </w:rPr>
      </w:pPr>
      <w:bookmarkStart w:id="9" w:name="_Toc403832446"/>
      <w:bookmarkStart w:id="10" w:name="_Toc403832482"/>
      <w:bookmarkStart w:id="11" w:name="_Toc431727034"/>
      <w:r w:rsidRPr="00F843F6">
        <w:rPr>
          <w:sz w:val="96"/>
          <w:szCs w:val="96"/>
        </w:rPr>
        <w:t>3 RYSUNKI</w:t>
      </w:r>
      <w:bookmarkEnd w:id="9"/>
      <w:bookmarkEnd w:id="10"/>
      <w:bookmarkEnd w:id="11"/>
    </w:p>
    <w:p w14:paraId="1C06C868" w14:textId="77777777" w:rsidR="00C34EB5" w:rsidRPr="00C34EB5" w:rsidRDefault="00C34EB5" w:rsidP="00C34EB5">
      <w:pPr>
        <w:pStyle w:val="Textbody"/>
      </w:pPr>
    </w:p>
    <w:p w14:paraId="4B430B55" w14:textId="77777777" w:rsidR="00C34EB5" w:rsidRDefault="00C34EB5" w:rsidP="00C34EB5">
      <w:pPr>
        <w:pStyle w:val="Textbody"/>
      </w:pPr>
    </w:p>
    <w:p w14:paraId="661695A4" w14:textId="77777777" w:rsidR="00C34EB5" w:rsidRPr="00C34EB5" w:rsidRDefault="00C34EB5" w:rsidP="00C34EB5">
      <w:pPr>
        <w:pStyle w:val="Textbody"/>
      </w:pPr>
    </w:p>
    <w:p w14:paraId="0B77A5A6" w14:textId="77777777" w:rsidR="00140399" w:rsidRPr="00FC48C1" w:rsidRDefault="00140399" w:rsidP="00FC48C1">
      <w:pPr>
        <w:pStyle w:val="Nagwek1"/>
        <w:numPr>
          <w:ilvl w:val="0"/>
          <w:numId w:val="0"/>
        </w:numPr>
        <w:rPr>
          <w:sz w:val="144"/>
          <w:szCs w:val="144"/>
        </w:rPr>
      </w:pPr>
    </w:p>
    <w:sectPr w:rsidR="00140399" w:rsidRPr="00FC48C1">
      <w:footerReference w:type="default" r:id="rId16"/>
      <w:pgSz w:w="11905" w:h="16837"/>
      <w:pgMar w:top="1134" w:right="1128" w:bottom="1134" w:left="17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29867" w14:textId="77777777" w:rsidR="00322678" w:rsidRDefault="00322678">
      <w:r>
        <w:separator/>
      </w:r>
    </w:p>
  </w:endnote>
  <w:endnote w:type="continuationSeparator" w:id="0">
    <w:p w14:paraId="752AEFE0" w14:textId="77777777" w:rsidR="00322678" w:rsidRDefault="0032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939D9" w14:textId="77777777" w:rsidR="00083E87" w:rsidRDefault="003226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54B74" w14:textId="77777777" w:rsidR="00322678" w:rsidRDefault="00322678">
      <w:r>
        <w:rPr>
          <w:color w:val="000000"/>
        </w:rPr>
        <w:separator/>
      </w:r>
    </w:p>
  </w:footnote>
  <w:footnote w:type="continuationSeparator" w:id="0">
    <w:p w14:paraId="43BDAB04" w14:textId="77777777" w:rsidR="00322678" w:rsidRDefault="0032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5B2711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F96DBC"/>
    <w:multiLevelType w:val="hybridMultilevel"/>
    <w:tmpl w:val="12C6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905"/>
    <w:multiLevelType w:val="multilevel"/>
    <w:tmpl w:val="50BEE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2571F0"/>
    <w:multiLevelType w:val="multilevel"/>
    <w:tmpl w:val="9B9AD2A0"/>
    <w:styleLink w:val="WWOutlineListStyle3"/>
    <w:lvl w:ilvl="0">
      <w:start w:val="1"/>
      <w:numFmt w:val="decimal"/>
      <w:lvlText w:val=" %1 "/>
      <w:lvlJc w:val="left"/>
      <w:pPr>
        <w:ind w:left="432" w:hanging="432"/>
      </w:pPr>
    </w:lvl>
    <w:lvl w:ilvl="1">
      <w:start w:val="1"/>
      <w:numFmt w:val="decimal"/>
      <w:lvlText w:val=" %1.%2 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B700542"/>
    <w:multiLevelType w:val="multilevel"/>
    <w:tmpl w:val="E3F6046A"/>
    <w:styleLink w:val="WWOutlineListStyle1"/>
    <w:lvl w:ilvl="0">
      <w:start w:val="1"/>
      <w:numFmt w:val="decimal"/>
      <w:lvlText w:val=" %1 "/>
      <w:lvlJc w:val="left"/>
      <w:pPr>
        <w:ind w:left="432" w:hanging="432"/>
      </w:pPr>
    </w:lvl>
    <w:lvl w:ilvl="1">
      <w:start w:val="1"/>
      <w:numFmt w:val="decimal"/>
      <w:lvlText w:val=" %1.%2 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E4367F"/>
    <w:multiLevelType w:val="hybridMultilevel"/>
    <w:tmpl w:val="B0344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D0B95"/>
    <w:multiLevelType w:val="multilevel"/>
    <w:tmpl w:val="1186A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3DC4161"/>
    <w:multiLevelType w:val="multilevel"/>
    <w:tmpl w:val="E48EC062"/>
    <w:styleLink w:val="WWOutlineListStyle4"/>
    <w:lvl w:ilvl="0">
      <w:start w:val="1"/>
      <w:numFmt w:val="decimal"/>
      <w:pStyle w:val="Nagwek1"/>
      <w:lvlText w:val=" %1 "/>
      <w:lvlJc w:val="left"/>
      <w:pPr>
        <w:ind w:left="432" w:hanging="432"/>
      </w:pPr>
    </w:lvl>
    <w:lvl w:ilvl="1">
      <w:start w:val="1"/>
      <w:numFmt w:val="decimal"/>
      <w:pStyle w:val="Nagwek2"/>
      <w:lvlText w:val=" %1.%2 "/>
      <w:lvlJc w:val="left"/>
      <w:pPr>
        <w:ind w:left="1286" w:hanging="576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3C5D7F70"/>
    <w:multiLevelType w:val="multilevel"/>
    <w:tmpl w:val="6E307F70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E965064"/>
    <w:multiLevelType w:val="multilevel"/>
    <w:tmpl w:val="96665D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D197C14"/>
    <w:multiLevelType w:val="multilevel"/>
    <w:tmpl w:val="B858ABEA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6720AFC"/>
    <w:multiLevelType w:val="multilevel"/>
    <w:tmpl w:val="1000428C"/>
    <w:styleLink w:val="Outline"/>
    <w:lvl w:ilvl="0">
      <w:start w:val="1"/>
      <w:numFmt w:val="decimal"/>
      <w:lvlText w:val=" %1 "/>
      <w:lvlJc w:val="left"/>
      <w:pPr>
        <w:ind w:left="432" w:hanging="432"/>
      </w:pPr>
    </w:lvl>
    <w:lvl w:ilvl="1">
      <w:start w:val="1"/>
      <w:numFmt w:val="decimal"/>
      <w:lvlText w:val=" %1.%2 "/>
      <w:lvlJc w:val="left"/>
      <w:pPr>
        <w:ind w:left="576" w:hanging="576"/>
      </w:pPr>
    </w:lvl>
    <w:lvl w:ilvl="2">
      <w:start w:val="1"/>
      <w:numFmt w:val="decimal"/>
      <w:lvlText w:val=" %1.%2.%3 "/>
      <w:lvlJc w:val="left"/>
      <w:pPr>
        <w:ind w:left="720" w:hanging="72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decimal"/>
      <w:lvlText w:val=" %1.%2.%3.%4.%5.%6.%7.%8 "/>
      <w:lvlJc w:val="left"/>
      <w:pPr>
        <w:ind w:left="1440" w:hanging="1440"/>
      </w:pPr>
    </w:lvl>
    <w:lvl w:ilvl="8">
      <w:start w:val="1"/>
      <w:numFmt w:val="decimal"/>
      <w:lvlText w:val=" %1.%2.%3.%4.%5.%6.%7.%8.%9 "/>
      <w:lvlJc w:val="left"/>
      <w:pPr>
        <w:ind w:left="1584" w:hanging="1584"/>
      </w:pPr>
    </w:lvl>
  </w:abstractNum>
  <w:abstractNum w:abstractNumId="12" w15:restartNumberingAfterBreak="0">
    <w:nsid w:val="602B19BE"/>
    <w:multiLevelType w:val="multilevel"/>
    <w:tmpl w:val="ACE8D92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3C66836"/>
    <w:multiLevelType w:val="multilevel"/>
    <w:tmpl w:val="7FBCF6DA"/>
    <w:styleLink w:val="WWOutlineListStyle"/>
    <w:lvl w:ilvl="0">
      <w:start w:val="1"/>
      <w:numFmt w:val="decimal"/>
      <w:lvlText w:val=" %1 "/>
      <w:lvlJc w:val="left"/>
      <w:pPr>
        <w:ind w:left="432" w:hanging="432"/>
      </w:pPr>
    </w:lvl>
    <w:lvl w:ilvl="1">
      <w:start w:val="1"/>
      <w:numFmt w:val="decimal"/>
      <w:lvlText w:val=" %1.%2 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E753008"/>
    <w:multiLevelType w:val="multilevel"/>
    <w:tmpl w:val="E4CE5032"/>
    <w:styleLink w:val="WWOutlineListStyle2"/>
    <w:lvl w:ilvl="0">
      <w:start w:val="1"/>
      <w:numFmt w:val="decimal"/>
      <w:lvlText w:val=" %1 "/>
      <w:lvlJc w:val="left"/>
      <w:pPr>
        <w:ind w:left="432" w:hanging="432"/>
      </w:pPr>
    </w:lvl>
    <w:lvl w:ilvl="1">
      <w:start w:val="1"/>
      <w:numFmt w:val="decimal"/>
      <w:lvlText w:val=" %1.%2 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4"/>
  </w:num>
  <w:num w:numId="5">
    <w:abstractNumId w:val="13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99"/>
    <w:rsid w:val="00026FE4"/>
    <w:rsid w:val="0008679D"/>
    <w:rsid w:val="00095D88"/>
    <w:rsid w:val="000D2A8F"/>
    <w:rsid w:val="000E01FE"/>
    <w:rsid w:val="000F7C0C"/>
    <w:rsid w:val="00112061"/>
    <w:rsid w:val="00123176"/>
    <w:rsid w:val="00132663"/>
    <w:rsid w:val="00140399"/>
    <w:rsid w:val="001435F3"/>
    <w:rsid w:val="001512A8"/>
    <w:rsid w:val="001757EE"/>
    <w:rsid w:val="0019553E"/>
    <w:rsid w:val="001A39E0"/>
    <w:rsid w:val="001B698B"/>
    <w:rsid w:val="001D7F66"/>
    <w:rsid w:val="001D7F6B"/>
    <w:rsid w:val="00213859"/>
    <w:rsid w:val="00233E05"/>
    <w:rsid w:val="00235D2B"/>
    <w:rsid w:val="002606FA"/>
    <w:rsid w:val="002723E0"/>
    <w:rsid w:val="002B510F"/>
    <w:rsid w:val="002E7BA2"/>
    <w:rsid w:val="002F55E0"/>
    <w:rsid w:val="00322678"/>
    <w:rsid w:val="00332D24"/>
    <w:rsid w:val="003619E3"/>
    <w:rsid w:val="003D6454"/>
    <w:rsid w:val="003D6F71"/>
    <w:rsid w:val="00410467"/>
    <w:rsid w:val="00424968"/>
    <w:rsid w:val="0044435C"/>
    <w:rsid w:val="004910ED"/>
    <w:rsid w:val="004D5A7B"/>
    <w:rsid w:val="0053538B"/>
    <w:rsid w:val="00601581"/>
    <w:rsid w:val="00651C99"/>
    <w:rsid w:val="00654A40"/>
    <w:rsid w:val="006866D7"/>
    <w:rsid w:val="0076148C"/>
    <w:rsid w:val="00797BA2"/>
    <w:rsid w:val="007A08CC"/>
    <w:rsid w:val="007F16DA"/>
    <w:rsid w:val="007F5088"/>
    <w:rsid w:val="0084502C"/>
    <w:rsid w:val="00845E79"/>
    <w:rsid w:val="008A1AFD"/>
    <w:rsid w:val="008B2741"/>
    <w:rsid w:val="008C5426"/>
    <w:rsid w:val="008D571C"/>
    <w:rsid w:val="009811B0"/>
    <w:rsid w:val="00985ECF"/>
    <w:rsid w:val="009B4A32"/>
    <w:rsid w:val="009E478F"/>
    <w:rsid w:val="00A3524F"/>
    <w:rsid w:val="00A37162"/>
    <w:rsid w:val="00A4521B"/>
    <w:rsid w:val="00A648A9"/>
    <w:rsid w:val="00A830A1"/>
    <w:rsid w:val="00A90700"/>
    <w:rsid w:val="00AB7825"/>
    <w:rsid w:val="00AC6FAD"/>
    <w:rsid w:val="00B12304"/>
    <w:rsid w:val="00B2069D"/>
    <w:rsid w:val="00B32AD3"/>
    <w:rsid w:val="00B427E4"/>
    <w:rsid w:val="00B45B0D"/>
    <w:rsid w:val="00C34EB5"/>
    <w:rsid w:val="00CD588D"/>
    <w:rsid w:val="00D56334"/>
    <w:rsid w:val="00DB3C9C"/>
    <w:rsid w:val="00DD1F34"/>
    <w:rsid w:val="00DD73F6"/>
    <w:rsid w:val="00E548F3"/>
    <w:rsid w:val="00E719DA"/>
    <w:rsid w:val="00E92786"/>
    <w:rsid w:val="00EE2FEB"/>
    <w:rsid w:val="00F111DE"/>
    <w:rsid w:val="00F81B20"/>
    <w:rsid w:val="00F843F6"/>
    <w:rsid w:val="00F91329"/>
    <w:rsid w:val="00FA75CA"/>
    <w:rsid w:val="00F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7350"/>
  <w15:docId w15:val="{C3F5F85C-BD85-4661-95FD-7DE3418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agwek"/>
    <w:next w:val="Textbody"/>
    <w:pPr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agwek"/>
    <w:next w:val="Textbody"/>
    <w:pPr>
      <w:numPr>
        <w:ilvl w:val="1"/>
        <w:numId w:val="1"/>
      </w:numPr>
      <w:ind w:left="576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4">
    <w:name w:val="WW_OutlineListStyle_4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Heading">
    <w:name w:val="Contents Heading"/>
    <w:basedOn w:val="Nagwek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</w:pPr>
  </w:style>
  <w:style w:type="paragraph" w:customStyle="1" w:styleId="Contents2">
    <w:name w:val="Contents 2"/>
    <w:basedOn w:val="Index"/>
    <w:pPr>
      <w:tabs>
        <w:tab w:val="right" w:leader="dot" w:pos="9637"/>
      </w:tabs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511"/>
        <w:tab w:val="right" w:pos="9022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OutlineListStyle3">
    <w:name w:val="WW_OutlineListStyle_3"/>
    <w:basedOn w:val="Bezlisty"/>
    <w:pPr>
      <w:numPr>
        <w:numId w:val="2"/>
      </w:numPr>
    </w:pPr>
  </w:style>
  <w:style w:type="numbering" w:customStyle="1" w:styleId="WWOutlineListStyle2">
    <w:name w:val="WW_OutlineListStyle_2"/>
    <w:basedOn w:val="Bezlisty"/>
    <w:pPr>
      <w:numPr>
        <w:numId w:val="3"/>
      </w:numPr>
    </w:pPr>
  </w:style>
  <w:style w:type="numbering" w:customStyle="1" w:styleId="WWOutlineListStyle1">
    <w:name w:val="WW_OutlineListStyle_1"/>
    <w:basedOn w:val="Bezlisty"/>
    <w:pPr>
      <w:numPr>
        <w:numId w:val="4"/>
      </w:numPr>
    </w:pPr>
  </w:style>
  <w:style w:type="numbering" w:customStyle="1" w:styleId="WWOutlineListStyle">
    <w:name w:val="WW_OutlineListStyle"/>
    <w:basedOn w:val="Bezlisty"/>
    <w:pPr>
      <w:numPr>
        <w:numId w:val="5"/>
      </w:numPr>
    </w:pPr>
  </w:style>
  <w:style w:type="numbering" w:customStyle="1" w:styleId="Outline">
    <w:name w:val="Outline"/>
    <w:basedOn w:val="Bezlisty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985ECF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C34EB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34EB5"/>
    <w:pPr>
      <w:spacing w:after="100"/>
      <w:ind w:left="240"/>
    </w:pPr>
  </w:style>
  <w:style w:type="character" w:styleId="Hipercze">
    <w:name w:val="Hyperlink"/>
    <w:uiPriority w:val="99"/>
    <w:rsid w:val="002E7BA2"/>
    <w:rPr>
      <w:color w:val="0000FF"/>
      <w:u w:val="single"/>
    </w:rPr>
  </w:style>
  <w:style w:type="character" w:customStyle="1" w:styleId="lrzxr">
    <w:name w:val="lrzxr"/>
    <w:basedOn w:val="Domylnaczcionkaakapitu"/>
    <w:rsid w:val="002E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jacekmarciniak@onet.pl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8DEF0-EA29-44AF-B995-8335553D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Marciniak</dc:creator>
  <cp:lastModifiedBy>Michał Marciniak</cp:lastModifiedBy>
  <cp:revision>68</cp:revision>
  <cp:lastPrinted>2020-10-05T09:37:00Z</cp:lastPrinted>
  <dcterms:created xsi:type="dcterms:W3CDTF">2014-09-14T15:36:00Z</dcterms:created>
  <dcterms:modified xsi:type="dcterms:W3CDTF">2020-10-05T10:04:00Z</dcterms:modified>
</cp:coreProperties>
</file>